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88" w:rsidRPr="00B90DF5" w:rsidRDefault="00B64488" w:rsidP="00B64488">
      <w:pPr>
        <w:jc w:val="center"/>
        <w:rPr>
          <w:rFonts w:ascii="Arial" w:hAnsi="Arial" w:cs="Arial"/>
          <w:b/>
          <w:sz w:val="86"/>
          <w:szCs w:val="28"/>
        </w:rPr>
      </w:pPr>
      <w:r>
        <w:rPr>
          <w:rFonts w:ascii="Arial" w:hAnsi="Arial" w:cs="Arial"/>
          <w:b/>
          <w:sz w:val="86"/>
          <w:szCs w:val="28"/>
        </w:rPr>
        <w:t>Dispensation</w:t>
      </w:r>
      <w:r w:rsidRPr="00B90DF5">
        <w:rPr>
          <w:rFonts w:ascii="Arial" w:hAnsi="Arial" w:cs="Arial"/>
          <w:b/>
          <w:sz w:val="86"/>
          <w:szCs w:val="28"/>
        </w:rPr>
        <w:t xml:space="preserve"> Policy</w:t>
      </w:r>
    </w:p>
    <w:p w:rsidR="00B64488" w:rsidRDefault="00B64488" w:rsidP="00B64488">
      <w:r>
        <w:rPr>
          <w:noProof/>
          <w:lang w:eastAsia="en-GB"/>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450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D4437" id="Group 7"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6ZsgQAAJgMAAAOAAAAZHJzL2Uyb0RvYy54bWzUV9tu4zYQfS/QfyD07liSKdky4ixsy04L&#10;pE2wm34ATVESUZlUSdpKWvTfOyQlr53ddrPZokBfZF6GwzNnLhxfv3vaN+jIlOZSLILoKgwQE1QW&#10;XFSL4JfH7WgWIG2IKEgjBVsEz0wH726+/+66a+cslrVsCqYQKBF63rWLoDamnY/HmtZsT/SVbJmA&#10;zVKqPTEwVdW4UKQD7ftmHIdhOu6kKlolKdMaVnO/Gdw4/WXJqLkvS80MahYBYDPuq9x3Z7/jm2sy&#10;rxRpa057GOQNKPaEC7j0pConhqCD4p+o2nOqpJaluaJyP5ZlySlzNoA1UfjCmlslD62zpZp3VXui&#10;Cah9wdOb1dKfjw8K8WIRTAMkyB5c5G5FU0tN11ZzkLhV7Yf2QXn7YHgn6a8atscv9+288sJo1/0k&#10;C1BHDkY6ap5KtbcqwGj05DzwfPIAezKIwmKSJuEsTQJEYQ/P4mkWJt5HtAZH2nMR7MIm/Djf0XrT&#10;n51lEQSbPThNo8zujsncX+qA9sCsVRBr+iOd+tvo/FCTljkvaUtWTydA8XQuwX4ngiYu3OztILYW&#10;nlD6JHpCkZDrmoiKOenH5xbIi5wZF0fsRIM3vkjwC6IGiqdJFPc0TWbpBU1k3iptbpncIztYBNoo&#10;wqvarKUQkEpSRc6T5Hinjed3OGAdK+SWN43zSiNQtwiyJE7cAS0bXthNK6ZVtVs3Ch0J5ORyutrm&#10;mx7FhRjEviicspqRYtOPDeGNH4NzG2H1gWEApx/5pPsjC7PNbDPDIxynmxEO83y03K7xKN1G0ySf&#10;5Ot1Hv1poUV4XvOiYMKiGwpAhF8XEX0p8ql7KgEnGsaX2l08AthLpMkkxWEWp6PlMp+OMM5no9UK&#10;Ruv1JsOTKMXJZj0g1TUpZHe/0/SgWPHtaL0LfIw5HgeIjk9IGh9pPmN2snh+UNbrdh3y5z9KpGxI&#10;pHsIGDSJbaz0CTEUJe0r0imBlkrJzkYNZPZFBvkDg11fzKB0GkFVhIKSYCgtLhaHLIrjKPVZ5EaW&#10;lqHYfJJFrGl4q22JIPO/SR14gU75Uek+nCuNWgkmhD6HztMGb2fRKnfrhgvjHZmmYdi/aJoYqL69&#10;f+2yWweIffI5uJW2iIZbEidlVy4S9LM3YQzSnpA33BTZm15rVDz5+qvAzhOJLTE1sp9FQLmijXdD&#10;Cdn+KN9DTbMtQQ8IQV/QD70/7THP1Jl7NGWCTQpLFIX3UpG+VrbQBLWgkB/ZD0xJTjdPRrE9u2Ol&#10;2RIKzYknrLEF9T2vkOLwjptOPpgAFRzuNs6fSkKzQgAVtCvQM7lfxY6LwLlx8OOgxcE7g6RbD23H&#10;jqx5tEU4gicU2EZAwDD0xV3xXcOMB+XEV/8oTpTJGZVW3sZRf89ni28U43AVZ6NtOoOStsXJKJuG&#10;s1EYZassDXGG8+1Q0nzxveOC/Qvl7HVPjou+gcevfHJOz4VF7Ij4vxd0BPHmYgyaeBjUUv0eoA4a&#10;Ynj9fzsQxSAKfxRQhbIIY9tBuwlOpjFM1PnO7nyHCAqqbEwjP1wbmMGRQwtxX8NNvpUQ0vZHJXft&#10;hC3M/pkBak+vjGveoP11dPetuu2vz+dO/uMfipu/AAAA//8DAFBLAwQUAAYACAAAACEAHc4hi90A&#10;AAAFAQAADwAAAGRycy9kb3ducmV2LnhtbEyPQWvCQBCF7wX/wzKF3uomSm1MsxGR6kkK1ULpbcyO&#10;STA7G7JrEv99t720l4HHe7z3TbYaTSN66lxtWUE8jUAQF1bXXCr4OG4fExDOI2tsLJOCGzlY5ZO7&#10;DFNtB36n/uBLEUrYpaig8r5NpXRFRQbd1LbEwTvbzqAPsiul7nAI5aaRsyhaSIM1h4UKW9pUVFwO&#10;V6NgN+Cwnsev/f5y3ty+jk9vn/uYlHq4H9cvIDyN/i8MP/gBHfLAdLJX1k40CsIj/vcGL0mWSxAn&#10;Bc+LaA4yz+R/+vwbAAD//wMAUEsBAi0AFAAGAAgAAAAhALaDOJL+AAAA4QEAABMAAAAAAAAAAAAA&#10;AAAAAAAAAFtDb250ZW50X1R5cGVzXS54bWxQSwECLQAUAAYACAAAACEAOP0h/9YAAACUAQAACwAA&#10;AAAAAAAAAAAAAAAvAQAAX3JlbHMvLnJlbHNQSwECLQAUAAYACAAAACEACLK+mbIEAACYDAAADgAA&#10;AAAAAAAAAAAAAAAuAgAAZHJzL2Uyb0RvYy54bWxQSwECLQAUAAYACAAAACEAHc4hi90AAAAFAQAA&#10;DwAAAAAAAAAAAAAAAAAMBwAAZHJzL2Rvd25yZXYueG1sUEsFBgAAAAAEAAQA8wAAABYI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2xQAAANoAAAAPAAAAZHJzL2Rvd25yZXYueG1sRI9Ba8JA&#10;FITvgv9heYVeRDeVGGx0FSmUerHQKJTeXrPPTWj2bchuNfrr3YLQ4zAz3zDLdW8bcaLO144VPE0S&#10;EMSl0zUbBYf963gOwgdkjY1jUnAhD+vVcLDEXLszf9CpCEZECPscFVQhtLmUvqzIop+4ljh6R9dZ&#10;DFF2RuoOzxFuGzlNkkxarDkuVNjSS0XlT/FrFbxhWtjP63SXuvTbuEs2mn2Zd6UeH/rNAkSgPvyH&#10;7+2tVvAMf1fiDZCrGwAAAP//AwBQSwECLQAUAAYACAAAACEA2+H2y+4AAACFAQAAEwAAAAAAAAAA&#10;AAAAAAAAAAAAW0NvbnRlbnRfVHlwZXNdLnhtbFBLAQItABQABgAIAAAAIQBa9CxbvwAAABUBAAAL&#10;AAAAAAAAAAAAAAAAAB8BAABfcmVscy8ucmVsc1BLAQItABQABgAIAAAAIQA7+5Y2xQAAANoAAAAP&#10;AAAAAAAAAAAAAAAAAAcCAABkcnMvZG93bnJldi54bWxQSwUGAAAAAAMAAwC3AAAA+QIAAAAA&#10;" fillcolor="#9ab5e4" stroked="f">
                  <v:fill color2="#e1e8f5" focusposition=",1" focussize="" colors="0 #9ab5e4;.5 #c2d1ed;1 #e1e8f5" focus="100%" type="gradientRadial"/>
                </v:oval>
                <w10:wrap anchorx="page" anchory="page"/>
              </v:group>
            </w:pict>
          </mc:Fallback>
        </mc:AlternateContent>
      </w:r>
    </w:p>
    <w:p w:rsidR="00B64488" w:rsidRDefault="00B64488" w:rsidP="00B64488">
      <w:r>
        <w:rPr>
          <w:noProof/>
          <w:lang w:eastAsia="en-GB"/>
        </w:rPr>
        <mc:AlternateContent>
          <mc:Choice Requires="wpg">
            <w:drawing>
              <wp:anchor distT="0" distB="0" distL="114300" distR="114300" simplePos="0" relativeHeight="251661312" behindDoc="0" locked="0" layoutInCell="1" allowOverlap="1">
                <wp:simplePos x="0" y="0"/>
                <wp:positionH relativeFrom="page">
                  <wp:posOffset>4528820</wp:posOffset>
                </wp:positionH>
                <wp:positionV relativeFrom="page">
                  <wp:posOffset>1481455</wp:posOffset>
                </wp:positionV>
                <wp:extent cx="3831590" cy="9208135"/>
                <wp:effectExtent l="4445" t="5080" r="254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5"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6"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578269" id="Group 4" o:spid="_x0000_s1026" style="position:absolute;margin-left:356.6pt;margin-top:116.65pt;width:301.7pt;height:725.05pt;z-index:25166131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qDEwQAABsKAAAOAAAAZHJzL2Uyb0RvYy54bWy8Vttu4zYQfS+w/0Do3bEkS5YlxFnEuqQF&#10;0m7QTdFnWqIuWIlUSTpytui/d0hKsp1NFttdoH6QSZEzmjlzzpDX749di54IFw2jW8u5si1EaM6K&#10;hlZb64/HbLGxkJCYFrhllGytZyKs9zfvfroe+oi4rGZtQTgCJ1REQ7+1ain7aLkUeU06LK5YTygs&#10;lox3WMKUV8uC4wG8d+3Ste31cmC86DnLiRDwNjGL1o32X5Yklx/KUhCJ2q0FsUn95Pq5V8/lzTWO&#10;Ko77usnHMPB3RNHhhsJHZ1cJlhgdePOFq67JOROslFc565asLJuc6BwgG8d+kc0dZ4de51JFQ9XP&#10;MAG0L3D6brf5b08PHDXF1vIsRHEHJdJfRZ6CZuirCHbc8f5j/8BNfjC8Z/knAcvLl+tqXpnNaD/8&#10;ygpwhw+SaWiOJe+UC0gaHXUFnucKkKNEObxcbVaOH0KhclgLXXvjrHxTo7yGQio7xwncFew4Ged1&#10;ejJfed56Nvd9mKhAcWS+riMeI1TpAenECVfxY7h+rHFPdLmEQm3E1Z9wvQUg9BbkhAZcvS2mBtn8&#10;SEdkEWVxjWlF9O7H5x5QdHQaKmDwbEzUREBZXkcalW3T/6wMzzB3N37gX2A3Ae8GK9ezIVYF/HoV&#10;+J6txTEjh6OeC3lHWIfUYGsJyXFT1TJmlILMGDdfwk/3QhrIJwMVAGVZ07bwHkctRQMU13d9HZpg&#10;bVOoRbUmeLWPW46eMOj1NthlSTrW72Ib6IIW2llNcJGOY4mb1owh6pYqf5AehDOOjCD/Du0w3aQb&#10;b+G563Th2UmyuM1ib7HOnMBPVkkcJ84/KjTHi+qmKAhV0U3NwfG+jSRjmzKyntvDDMPy0rumKAQ7&#10;/euggaymwoape1Y8P3AF7cjb/4nAICfTGD5AVZCj9TgSceoKwrSEmbi3nLNBlQYUdcFcYzDl9Tpz&#10;VbXGHnGmdX8VuI7hpC7r1C5OeofeoSeGfFO3mUg4spa0IAuhVIqjN6gKp4HmI+JM/tnIWqtwElIl&#10;Rj5VAvUM0rMNic95u7PjLNuNvK2E+tS027fh96VFnKZ2Fr9qATm/apKu0yxLzkyA83NwPZY1Ug+Q&#10;6diUcFQCix/Z76BVdRiaSNSBOI7gUBxHcDCakUFS+dG8nIBRCRl5ndH5a4JzoLXs3HCRrTfBwss8&#10;fxEG9mZhO+EuXNte6CXZpeDuG0p+XHCqzbi6kSHcVnA9ySU32L/ZcjTYU+P7jy1nbhcq+knI0//b&#10;glY006ch3KJgUDP+2UID3Eigdn8dMCcWan+hwLTQ8Tx1hdETzw9cmPDzlf35CqY5uDI5IzOJJczB&#10;6NBz1bgnSlOmTqay0V1bSdM0mvM+o49NuIFMNFC3JXXFOZ/r/ac73c2/AAAA//8DAFBLAwQUAAYA&#10;CAAAACEAs+Jd5eMAAAANAQAADwAAAGRycy9kb3ducmV2LnhtbEyPwU7DMAyG70i8Q2QkbixNA2Uq&#10;TadpAk4TEhsS4pY1Xlutcaoma7u3JzvBzZY//f7+YjXbjo04+NaRArFIgCFVzrRUK/javz0sgfmg&#10;yejOESq4oIdVeXtT6Ny4iT5x3IWaxRDyuVbQhNDnnPuqQav9wvVI8XZ0g9UhrkPNzaCnGG47niZJ&#10;xq1uKX5odI+bBqvT7mwVvE96WkvxOm5Px83lZ//08b0VqNT93bx+ARZwDn8wXPWjOpTR6eDOZDzr&#10;FDwLmUZUQSqlBHYlpMgyYIc4ZUv5CLws+P8W5S8AAAD//wMAUEsBAi0AFAAGAAgAAAAhALaDOJL+&#10;AAAA4QEAABMAAAAAAAAAAAAAAAAAAAAAAFtDb250ZW50X1R5cGVzXS54bWxQSwECLQAUAAYACAAA&#10;ACEAOP0h/9YAAACUAQAACwAAAAAAAAAAAAAAAAAvAQAAX3JlbHMvLnJlbHNQSwECLQAUAAYACAAA&#10;ACEAKsMagxMEAAAbCgAADgAAAAAAAAAAAAAAAAAuAgAAZHJzL2Uyb0RvYy54bWxQSwECLQAUAAYA&#10;CAAAACEAs+Jd5eMAAAANAQAADwAAAAAAAAAAAAAAAABtBgAAZHJzL2Rvd25yZXYueG1sUEsFBgAA&#10;AAAEAAQA8wAAAH0H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vVwwAAANoAAAAPAAAAZHJzL2Rvd25yZXYueG1sRI9Pi8Iw&#10;FMTvC36H8ARva1p1RapRRBR29yL+uXh7Ns+22LyUJGr99mZhweMwM79hZovW1OJOzleWFaT9BARx&#10;bnXFhYLjYfM5AeEDssbaMil4kofFvPMxw0zbB+/ovg+FiBD2GSooQ2gyKX1ekkHftw1x9C7WGQxR&#10;ukJqh48IN7UcJMlYGqw4LpTY0Kqk/Lq/GQXr39H4Z1ilm+3ZuK1Ln815JU9K9brtcgoiUBve4f/2&#10;t1bwBX9X4g2Q8xcAAAD//wMAUEsBAi0AFAAGAAgAAAAhANvh9svuAAAAhQEAABMAAAAAAAAAAAAA&#10;AAAAAAAAAFtDb250ZW50X1R5cGVzXS54bWxQSwECLQAUAAYACAAAACEAWvQsW78AAAAVAQAACwAA&#10;AAAAAAAAAAAAAAAfAQAAX3JlbHMvLnJlbHNQSwECLQAUAAYACAAAACEAJoUb1cMAAADaAAAADwAA&#10;AAAAAAAAAAAAAAAHAgAAZHJzL2Rvd25yZXYueG1sUEsFBgAAAAADAAMAtwAAAPc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qwxAAAANoAAAAPAAAAZHJzL2Rvd25yZXYueG1sRI9Bi8Iw&#10;FITvgv8hPGEvoqnL6i7VKCLKCiK4uh68PZpnW21eShO1/nsjCB6HmfmGGU1qU4grVS63rKDXjUAQ&#10;J1bnnCr43y06PyCcR9ZYWCYFd3IwGTcbI4y1vfEfXbc+FQHCLkYFmfdlLKVLMjLourYkDt7RVgZ9&#10;kFUqdYW3ADeF/IyigTSYc1jIsKRZRsl5ezEK9mf7/bXuzw/tUxktV/J3euwVG6U+WvV0CMJT7d/h&#10;V3upFQzgeSXcADl+AAAA//8DAFBLAQItABQABgAIAAAAIQDb4fbL7gAAAIUBAAATAAAAAAAAAAAA&#10;AAAAAAAAAABbQ29udGVudF9UeXBlc10ueG1sUEsBAi0AFAAGAAgAAAAhAFr0LFu/AAAAFQEAAAsA&#10;AAAAAAAAAAAAAAAAHwEAAF9yZWxzLy5yZWxzUEsBAi0AFAAGAAgAAAAhANbAmrDEAAAA2gAAAA8A&#10;AAAAAAAAAAAAAAAABwIAAGRycy9kb3ducmV2LnhtbFBLBQYAAAAAAwADALcAAAD4AgAAAAA=&#10;" fillcolor="#b0cffb" stroked="f" strokeweight="2pt">
                  <v:fill color2="#e6effd" rotate="t" focusposition=".5,.5" focussize="" colors="0 #b0cffb;.5 #cee0fc;1 #e6effd" focus="100%" type="gradientRadial"/>
                </v:oval>
                <w10:wrap anchorx="page" anchory="page"/>
              </v:group>
            </w:pict>
          </mc:Fallback>
        </mc:AlternateContent>
      </w:r>
    </w:p>
    <w:p w:rsidR="00B64488" w:rsidRDefault="00B64488" w:rsidP="00B64488">
      <w:pPr>
        <w:jc w:val="center"/>
        <w:rPr>
          <w:rFonts w:ascii="Arial" w:hAnsi="Arial" w:cs="Arial"/>
          <w:b/>
          <w:sz w:val="28"/>
          <w:szCs w:val="28"/>
        </w:rPr>
      </w:pPr>
    </w:p>
    <w:tbl>
      <w:tblPr>
        <w:tblpPr w:leftFromText="187" w:rightFromText="187" w:vertAnchor="page" w:horzAnchor="margin" w:tblpY="9271"/>
        <w:tblW w:w="3000" w:type="pct"/>
        <w:tblLook w:val="04A0" w:firstRow="1" w:lastRow="0" w:firstColumn="1" w:lastColumn="0" w:noHBand="0" w:noVBand="1"/>
      </w:tblPr>
      <w:tblGrid>
        <w:gridCol w:w="4980"/>
      </w:tblGrid>
      <w:tr w:rsidR="00B64488" w:rsidTr="00414AD2">
        <w:tc>
          <w:tcPr>
            <w:tcW w:w="5572" w:type="dxa"/>
          </w:tcPr>
          <w:p w:rsidR="00B64488" w:rsidRPr="00B90DF5" w:rsidRDefault="00B64488" w:rsidP="00414AD2">
            <w:pPr>
              <w:jc w:val="center"/>
              <w:rPr>
                <w:rFonts w:ascii="Arial" w:hAnsi="Arial" w:cs="Arial"/>
                <w:b/>
                <w:sz w:val="48"/>
                <w:szCs w:val="28"/>
              </w:rPr>
            </w:pPr>
            <w:proofErr w:type="spellStart"/>
            <w:r w:rsidRPr="00B90DF5">
              <w:rPr>
                <w:rFonts w:ascii="Arial" w:hAnsi="Arial" w:cs="Arial"/>
                <w:b/>
                <w:sz w:val="48"/>
                <w:szCs w:val="28"/>
              </w:rPr>
              <w:t>Ysgol</w:t>
            </w:r>
            <w:proofErr w:type="spellEnd"/>
            <w:r w:rsidRPr="00B90DF5">
              <w:rPr>
                <w:rFonts w:ascii="Arial" w:hAnsi="Arial" w:cs="Arial"/>
                <w:b/>
                <w:sz w:val="48"/>
                <w:szCs w:val="28"/>
              </w:rPr>
              <w:t xml:space="preserve"> </w:t>
            </w:r>
            <w:proofErr w:type="spellStart"/>
            <w:r w:rsidRPr="00B90DF5">
              <w:rPr>
                <w:rFonts w:ascii="Arial" w:hAnsi="Arial" w:cs="Arial"/>
                <w:b/>
                <w:sz w:val="48"/>
                <w:szCs w:val="28"/>
              </w:rPr>
              <w:t>Gymraeg</w:t>
            </w:r>
            <w:proofErr w:type="spellEnd"/>
            <w:r w:rsidRPr="00B90DF5">
              <w:rPr>
                <w:rFonts w:ascii="Arial" w:hAnsi="Arial" w:cs="Arial"/>
                <w:b/>
                <w:sz w:val="48"/>
                <w:szCs w:val="28"/>
              </w:rPr>
              <w:t xml:space="preserve"> </w:t>
            </w:r>
            <w:proofErr w:type="spellStart"/>
            <w:r w:rsidRPr="00B90DF5">
              <w:rPr>
                <w:rFonts w:ascii="Arial" w:hAnsi="Arial" w:cs="Arial"/>
                <w:b/>
                <w:sz w:val="48"/>
                <w:szCs w:val="28"/>
              </w:rPr>
              <w:t>Llundain</w:t>
            </w:r>
            <w:proofErr w:type="spellEnd"/>
          </w:p>
          <w:p w:rsidR="00B64488" w:rsidRPr="00B90DF5" w:rsidRDefault="00B64488" w:rsidP="00414AD2">
            <w:pPr>
              <w:jc w:val="center"/>
              <w:rPr>
                <w:rFonts w:ascii="Arial" w:hAnsi="Arial" w:cs="Arial"/>
                <w:b/>
                <w:sz w:val="48"/>
                <w:szCs w:val="28"/>
              </w:rPr>
            </w:pPr>
            <w:r w:rsidRPr="00B90DF5">
              <w:rPr>
                <w:rFonts w:ascii="Arial" w:hAnsi="Arial" w:cs="Arial"/>
                <w:b/>
                <w:sz w:val="48"/>
                <w:szCs w:val="28"/>
              </w:rPr>
              <w:t>London Welsh School</w:t>
            </w:r>
          </w:p>
          <w:p w:rsidR="00B64488" w:rsidRDefault="00B64488" w:rsidP="00414AD2">
            <w:pPr>
              <w:rPr>
                <w:b/>
                <w:bCs/>
              </w:rPr>
            </w:pPr>
          </w:p>
          <w:p w:rsidR="00B64488" w:rsidRDefault="00B64488" w:rsidP="00414AD2">
            <w:pPr>
              <w:rPr>
                <w:b/>
                <w:bCs/>
              </w:rPr>
            </w:pPr>
          </w:p>
          <w:p w:rsidR="00B64488" w:rsidRDefault="00B64488" w:rsidP="00414AD2">
            <w:pPr>
              <w:rPr>
                <w:b/>
                <w:bCs/>
              </w:rPr>
            </w:pPr>
          </w:p>
          <w:p w:rsidR="00B64488" w:rsidRDefault="00B64488" w:rsidP="00414AD2">
            <w:pPr>
              <w:rPr>
                <w:b/>
                <w:bCs/>
              </w:rPr>
            </w:pPr>
          </w:p>
          <w:p w:rsidR="00B64488" w:rsidRDefault="00B64488" w:rsidP="00414AD2">
            <w:pPr>
              <w:rPr>
                <w:b/>
                <w:bCs/>
              </w:rPr>
            </w:pPr>
            <w:r>
              <w:rPr>
                <w:b/>
                <w:bCs/>
              </w:rPr>
              <w:t>Review Date: October 2016</w:t>
            </w:r>
          </w:p>
          <w:p w:rsidR="00B64488" w:rsidRDefault="00B64488" w:rsidP="00414AD2">
            <w:pPr>
              <w:rPr>
                <w:b/>
                <w:bCs/>
              </w:rPr>
            </w:pPr>
            <w:r>
              <w:rPr>
                <w:b/>
                <w:bCs/>
              </w:rPr>
              <w:t>Next Review Date: October 2018</w:t>
            </w:r>
          </w:p>
        </w:tc>
      </w:tr>
    </w:tbl>
    <w:p w:rsidR="00817CE3" w:rsidRPr="00817CE3" w:rsidRDefault="00B64488" w:rsidP="0061452E">
      <w:pPr>
        <w:jc w:val="center"/>
        <w:rPr>
          <w:b/>
          <w:sz w:val="24"/>
        </w:rPr>
      </w:pPr>
      <w:r>
        <w:rPr>
          <w:noProof/>
          <w:lang w:eastAsia="en-GB"/>
        </w:rPr>
        <mc:AlternateContent>
          <mc:Choice Requires="wpg">
            <w:drawing>
              <wp:anchor distT="0" distB="0" distL="114300" distR="114300" simplePos="0" relativeHeight="251659264" behindDoc="0" locked="0" layoutInCell="0" allowOverlap="1">
                <wp:simplePos x="0" y="0"/>
                <wp:positionH relativeFrom="margin">
                  <wp:posOffset>1658620</wp:posOffset>
                </wp:positionH>
                <wp:positionV relativeFrom="page">
                  <wp:posOffset>1809115</wp:posOffset>
                </wp:positionV>
                <wp:extent cx="3648710" cy="2880360"/>
                <wp:effectExtent l="6350" t="8890" r="254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DFAC8" id="Group 1" o:spid="_x0000_s1026" style="position:absolute;margin-left:130.6pt;margin-top:142.4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AuUrWN4gAAAAsBAAAPAAAAZHJzL2Rvd25yZXYueG1sTI9N&#10;S8NAEIbvgv9hGcGb3XyYGmM2pRT1VAq2gnibJtMkNLsbstsk/feOJ73NMA/vPG++mnUnRhpca42C&#10;cBGAIFPaqjW1gs/D20MKwnk0FXbWkIIrOVgVtzc5ZpWdzAeNe18LDjEuQwWN930mpSsb0ugWtifD&#10;t5MdNHpeh1pWA04crjsZBcFSamwNf2iwp01D5Xl/0QreJ5zWcfg6bs+nzfX7kOy+tiEpdX83r19A&#10;eJr9Hwy/+qwOBTsd7cVUTnQKomUYMcpD+vgMgok0TrjMUcFTnCYgi1z+71D8AAAA//8DAFBLAQIt&#10;ABQABgAIAAAAIQC2gziS/gAAAOEBAAATAAAAAAAAAAAAAAAAAAAAAABbQ29udGVudF9UeXBlc10u&#10;eG1sUEsBAi0AFAAGAAgAAAAhADj9If/WAAAAlAEAAAsAAAAAAAAAAAAAAAAALwEAAF9yZWxzLy5y&#10;ZWxzUEsBAi0AFAAGAAgAAAAhAFkvQMbrAwAA1wkAAA4AAAAAAAAAAAAAAAAALgIAAGRycy9lMm9E&#10;b2MueG1sUEsBAi0AFAAGAAgAAAAhAC5StY3iAAAACwEAAA8AAAAAAAAAAAAAAAAARQYAAGRycy9k&#10;b3ducmV2LnhtbFBLBQYAAAAABAAEAPMAAABU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r>
        <w:rPr>
          <w:rFonts w:ascii="Arial" w:hAnsi="Arial" w:cs="Arial"/>
          <w:b/>
          <w:sz w:val="28"/>
          <w:szCs w:val="28"/>
        </w:rPr>
        <w:br w:type="page"/>
      </w:r>
      <w:r w:rsidR="00817CE3" w:rsidRPr="00817CE3">
        <w:rPr>
          <w:b/>
          <w:sz w:val="24"/>
        </w:rPr>
        <w:lastRenderedPageBreak/>
        <w:t xml:space="preserve">Dispensation Policy – </w:t>
      </w:r>
      <w:proofErr w:type="spellStart"/>
      <w:r w:rsidR="00817CE3" w:rsidRPr="00817CE3">
        <w:rPr>
          <w:b/>
          <w:sz w:val="24"/>
        </w:rPr>
        <w:t>Ysgol</w:t>
      </w:r>
      <w:proofErr w:type="spellEnd"/>
      <w:r w:rsidR="00817CE3" w:rsidRPr="00817CE3">
        <w:rPr>
          <w:b/>
          <w:sz w:val="24"/>
        </w:rPr>
        <w:t xml:space="preserve"> </w:t>
      </w:r>
      <w:proofErr w:type="spellStart"/>
      <w:r w:rsidR="00817CE3" w:rsidRPr="00817CE3">
        <w:rPr>
          <w:b/>
          <w:sz w:val="24"/>
        </w:rPr>
        <w:t>Gymraeg</w:t>
      </w:r>
      <w:proofErr w:type="spellEnd"/>
      <w:r w:rsidR="00817CE3" w:rsidRPr="00817CE3">
        <w:rPr>
          <w:b/>
          <w:sz w:val="24"/>
        </w:rPr>
        <w:t xml:space="preserve"> </w:t>
      </w:r>
      <w:proofErr w:type="spellStart"/>
      <w:r w:rsidR="00DE6915">
        <w:rPr>
          <w:b/>
          <w:sz w:val="24"/>
        </w:rPr>
        <w:t>L</w:t>
      </w:r>
      <w:r w:rsidR="00817CE3" w:rsidRPr="00817CE3">
        <w:rPr>
          <w:b/>
          <w:sz w:val="24"/>
        </w:rPr>
        <w:t>lundain</w:t>
      </w:r>
      <w:proofErr w:type="spellEnd"/>
    </w:p>
    <w:p w:rsidR="0070574D" w:rsidRPr="0070574D" w:rsidRDefault="0061452E" w:rsidP="0070574D">
      <w:r>
        <w:t>I</w:t>
      </w:r>
      <w:r w:rsidR="0070574D" w:rsidRPr="0070574D">
        <w:t xml:space="preserve">t has been the policy of </w:t>
      </w:r>
      <w:proofErr w:type="spellStart"/>
      <w:r w:rsidR="00817CE3">
        <w:t>Ysgo</w:t>
      </w:r>
      <w:r w:rsidR="005F31D3">
        <w:t>l</w:t>
      </w:r>
      <w:proofErr w:type="spellEnd"/>
      <w:r w:rsidR="00817CE3">
        <w:t xml:space="preserve"> </w:t>
      </w:r>
      <w:proofErr w:type="spellStart"/>
      <w:r w:rsidR="00817CE3">
        <w:t>Gymraeg</w:t>
      </w:r>
      <w:proofErr w:type="spellEnd"/>
      <w:r w:rsidR="00817CE3">
        <w:t xml:space="preserve"> </w:t>
      </w:r>
      <w:proofErr w:type="spellStart"/>
      <w:r w:rsidR="00817CE3">
        <w:t>Llundain</w:t>
      </w:r>
      <w:proofErr w:type="spellEnd"/>
      <w:r w:rsidR="0070574D" w:rsidRPr="0070574D">
        <w:t xml:space="preserve"> to support </w:t>
      </w:r>
      <w:r w:rsidR="00DE6915">
        <w:t>families</w:t>
      </w:r>
      <w:r w:rsidR="0070574D" w:rsidRPr="0070574D">
        <w:t xml:space="preserve"> who have been unable to pay full fees</w:t>
      </w:r>
      <w:r w:rsidR="00817CE3">
        <w:t xml:space="preserve"> and to never willingly turn away any pupils</w:t>
      </w:r>
      <w:r w:rsidR="00DE6915">
        <w:t xml:space="preserve">. The Board </w:t>
      </w:r>
      <w:r w:rsidR="0070574D" w:rsidRPr="0070574D">
        <w:t>continue</w:t>
      </w:r>
      <w:r w:rsidR="00DE6915">
        <w:t>s</w:t>
      </w:r>
      <w:r w:rsidR="0070574D" w:rsidRPr="0070574D">
        <w:t xml:space="preserve"> to uphold this policy and are committed to </w:t>
      </w:r>
      <w:r w:rsidR="00DE6915">
        <w:t xml:space="preserve">offering </w:t>
      </w:r>
      <w:r w:rsidR="0070574D" w:rsidRPr="0070574D">
        <w:t xml:space="preserve">eligible parents means-tested support with the payment of school fees. </w:t>
      </w:r>
    </w:p>
    <w:p w:rsidR="0070574D" w:rsidRPr="0070574D" w:rsidRDefault="00DE6915" w:rsidP="0070574D">
      <w:r>
        <w:t xml:space="preserve">Dispensation support </w:t>
      </w:r>
      <w:r w:rsidR="0070574D" w:rsidRPr="0070574D">
        <w:t xml:space="preserve">may be available depending on the financial, compassionate or other circumstances of applicants. </w:t>
      </w:r>
    </w:p>
    <w:p w:rsidR="0070574D" w:rsidRPr="0070574D" w:rsidRDefault="0070574D" w:rsidP="0070574D">
      <w:r w:rsidRPr="0070574D">
        <w:t xml:space="preserve">All such awards are subject to annual testing of parental means and may be varied upward or downward depending on circumstances. </w:t>
      </w:r>
      <w:r w:rsidR="00DE6915">
        <w:t>Dispensations</w:t>
      </w:r>
      <w:r w:rsidR="00817CE3" w:rsidRPr="0070574D">
        <w:t xml:space="preserve"> are awarded at the discretion of the </w:t>
      </w:r>
      <w:r w:rsidR="00DE6915">
        <w:t>Board</w:t>
      </w:r>
      <w:r w:rsidR="00817CE3" w:rsidRPr="0070574D">
        <w:t xml:space="preserve">, </w:t>
      </w:r>
      <w:r w:rsidR="00817CE3">
        <w:t xml:space="preserve">who </w:t>
      </w:r>
      <w:r w:rsidR="00817CE3" w:rsidRPr="0070574D">
        <w:t xml:space="preserve">are </w:t>
      </w:r>
      <w:r w:rsidR="00817CE3">
        <w:t xml:space="preserve">also </w:t>
      </w:r>
      <w:r w:rsidR="00817CE3" w:rsidRPr="0070574D">
        <w:t>responsible for the management and coordination of the process.</w:t>
      </w:r>
    </w:p>
    <w:p w:rsidR="0070574D" w:rsidRPr="00817CE3" w:rsidRDefault="0070574D" w:rsidP="0070574D">
      <w:pPr>
        <w:rPr>
          <w:b/>
        </w:rPr>
      </w:pPr>
      <w:r w:rsidRPr="00817CE3">
        <w:rPr>
          <w:b/>
          <w:i/>
          <w:iCs/>
        </w:rPr>
        <w:t xml:space="preserve">The Application Process </w:t>
      </w:r>
    </w:p>
    <w:p w:rsidR="00A33C8E" w:rsidRDefault="00A33C8E" w:rsidP="0070574D">
      <w:r>
        <w:t xml:space="preserve">This process is the same for new pupils and for </w:t>
      </w:r>
      <w:r w:rsidRPr="0070574D">
        <w:t>Parents or guardians with a child</w:t>
      </w:r>
      <w:r w:rsidR="0061452E">
        <w:t>(</w:t>
      </w:r>
      <w:proofErr w:type="spellStart"/>
      <w:r w:rsidR="0061452E">
        <w:t>ren</w:t>
      </w:r>
      <w:proofErr w:type="spellEnd"/>
      <w:r w:rsidR="0061452E">
        <w:t>)</w:t>
      </w:r>
      <w:r w:rsidRPr="0070574D">
        <w:t xml:space="preserve"> at the School whose financia</w:t>
      </w:r>
      <w:r>
        <w:t>l circumstances suddenly change.</w:t>
      </w:r>
    </w:p>
    <w:p w:rsidR="0070574D" w:rsidRPr="0070574D" w:rsidRDefault="0070574D" w:rsidP="0070574D">
      <w:r w:rsidRPr="00DE6915">
        <w:rPr>
          <w:b/>
          <w:i/>
        </w:rPr>
        <w:t>Step One</w:t>
      </w:r>
      <w:r w:rsidRPr="0070574D">
        <w:t xml:space="preserve">. </w:t>
      </w:r>
      <w:r w:rsidR="00817CE3">
        <w:t xml:space="preserve">An application must be made in writing to the </w:t>
      </w:r>
      <w:r w:rsidR="00DE6915">
        <w:t>Board</w:t>
      </w:r>
      <w:r w:rsidRPr="0070574D">
        <w:t xml:space="preserve">. </w:t>
      </w:r>
    </w:p>
    <w:p w:rsidR="0070574D" w:rsidRPr="0070574D" w:rsidRDefault="0070574D" w:rsidP="0070574D">
      <w:r w:rsidRPr="00DE6915">
        <w:rPr>
          <w:b/>
          <w:i/>
        </w:rPr>
        <w:t>Step Two</w:t>
      </w:r>
      <w:r w:rsidRPr="0070574D">
        <w:t xml:space="preserve">. Assessment of each application in order to establish the level of support required. </w:t>
      </w:r>
      <w:r w:rsidR="0061452E" w:rsidRPr="0061452E">
        <w:t xml:space="preserve">Parents/guardians seeking a </w:t>
      </w:r>
      <w:r w:rsidR="00DE6915">
        <w:t>dispensation</w:t>
      </w:r>
      <w:r w:rsidR="0061452E" w:rsidRPr="0061452E">
        <w:t xml:space="preserve"> are required to complete an application form, which seeks to establish the financial circumstances of the household. The form requests details of income and capital and must be accompanied by full documentary evidence. </w:t>
      </w:r>
    </w:p>
    <w:p w:rsidR="0070574D" w:rsidRPr="0070574D" w:rsidRDefault="0070574D" w:rsidP="0070574D">
      <w:r w:rsidRPr="00DE6915">
        <w:rPr>
          <w:b/>
          <w:i/>
        </w:rPr>
        <w:t>Step Three</w:t>
      </w:r>
      <w:r w:rsidRPr="0070574D">
        <w:t xml:space="preserve">. Consideration of all applications by the </w:t>
      </w:r>
      <w:r w:rsidR="00DE6915">
        <w:t>Board’s dispensation sub-group</w:t>
      </w:r>
      <w:r w:rsidR="00A33C8E">
        <w:t>.</w:t>
      </w:r>
    </w:p>
    <w:p w:rsidR="0070574D" w:rsidRPr="0070574D" w:rsidRDefault="0070574D" w:rsidP="0070574D">
      <w:r w:rsidRPr="00DE6915">
        <w:rPr>
          <w:b/>
          <w:i/>
        </w:rPr>
        <w:t>Step Four</w:t>
      </w:r>
      <w:r w:rsidRPr="0070574D">
        <w:t xml:space="preserve">. Parents/guardians to be advised of their suitability for </w:t>
      </w:r>
      <w:r w:rsidR="00A33C8E">
        <w:t xml:space="preserve">a </w:t>
      </w:r>
      <w:r w:rsidR="00DE6915">
        <w:t>dispensation</w:t>
      </w:r>
      <w:r w:rsidRPr="0070574D">
        <w:t xml:space="preserve">. </w:t>
      </w:r>
    </w:p>
    <w:p w:rsidR="0070574D" w:rsidRPr="0070574D" w:rsidRDefault="0070574D" w:rsidP="0070574D">
      <w:r w:rsidRPr="00DE6915">
        <w:rPr>
          <w:b/>
          <w:i/>
        </w:rPr>
        <w:t>Step Five</w:t>
      </w:r>
      <w:r w:rsidRPr="0070574D">
        <w:t xml:space="preserve">. Parents/guardians are then required to sign an agreement accepting the award and the terms and conditions related to it. </w:t>
      </w:r>
    </w:p>
    <w:p w:rsidR="0070574D" w:rsidRPr="00EE12C0" w:rsidRDefault="0070574D" w:rsidP="0070574D">
      <w:pPr>
        <w:rPr>
          <w:b/>
        </w:rPr>
      </w:pPr>
      <w:r w:rsidRPr="00EE12C0">
        <w:rPr>
          <w:b/>
          <w:i/>
          <w:iCs/>
        </w:rPr>
        <w:t xml:space="preserve">Eligibility for Awards </w:t>
      </w:r>
    </w:p>
    <w:p w:rsidR="00A33C8E" w:rsidRDefault="0070574D" w:rsidP="0070574D">
      <w:r w:rsidRPr="0070574D">
        <w:t xml:space="preserve">The amount of the bursary award is </w:t>
      </w:r>
      <w:r w:rsidR="00031A1D">
        <w:t>based solely on</w:t>
      </w:r>
      <w:r w:rsidRPr="0070574D">
        <w:t xml:space="preserve"> the extent of need. Each case is assessed on its own merits and awards are made accord</w:t>
      </w:r>
      <w:bookmarkStart w:id="0" w:name="_GoBack"/>
      <w:bookmarkEnd w:id="0"/>
      <w:r w:rsidRPr="0070574D">
        <w:t xml:space="preserve">ingly, subject to the School’s ability to fund these within the context of its overall </w:t>
      </w:r>
      <w:r w:rsidR="00031A1D">
        <w:t>financial situation</w:t>
      </w:r>
      <w:r w:rsidRPr="0070574D">
        <w:t xml:space="preserve">. </w:t>
      </w:r>
    </w:p>
    <w:p w:rsidR="0070574D" w:rsidRPr="0070574D" w:rsidRDefault="00A33C8E" w:rsidP="0070574D">
      <w:r>
        <w:t>T</w:t>
      </w:r>
      <w:r w:rsidR="0070574D" w:rsidRPr="0070574D">
        <w:t xml:space="preserve">he School considers that indications of wealth such as the following would not be consistent with the receipt of a </w:t>
      </w:r>
      <w:r w:rsidR="00031A1D">
        <w:t>dispensation</w:t>
      </w:r>
      <w:r w:rsidR="0070574D" w:rsidRPr="0070574D">
        <w:t xml:space="preserve">: </w:t>
      </w:r>
    </w:p>
    <w:p w:rsidR="00A33C8E" w:rsidRDefault="0070574D" w:rsidP="0070574D">
      <w:pPr>
        <w:pStyle w:val="ListParagraph"/>
        <w:numPr>
          <w:ilvl w:val="0"/>
          <w:numId w:val="2"/>
        </w:numPr>
      </w:pPr>
      <w:r w:rsidRPr="0070574D">
        <w:t xml:space="preserve">frequent or expensive holidays; </w:t>
      </w:r>
    </w:p>
    <w:p w:rsidR="00A33C8E" w:rsidRDefault="0070574D" w:rsidP="0070574D">
      <w:pPr>
        <w:pStyle w:val="ListParagraph"/>
        <w:numPr>
          <w:ilvl w:val="0"/>
          <w:numId w:val="2"/>
        </w:numPr>
      </w:pPr>
      <w:r w:rsidRPr="0070574D">
        <w:t xml:space="preserve">new or luxury cars; </w:t>
      </w:r>
    </w:p>
    <w:p w:rsidR="00A33C8E" w:rsidRDefault="0070574D" w:rsidP="0070574D">
      <w:pPr>
        <w:pStyle w:val="ListParagraph"/>
        <w:numPr>
          <w:ilvl w:val="0"/>
          <w:numId w:val="2"/>
        </w:numPr>
      </w:pPr>
      <w:r w:rsidRPr="0070574D">
        <w:t xml:space="preserve">investment in significant home improvements; </w:t>
      </w:r>
    </w:p>
    <w:p w:rsidR="00A33C8E" w:rsidRDefault="0070574D" w:rsidP="0070574D">
      <w:pPr>
        <w:pStyle w:val="ListParagraph"/>
        <w:numPr>
          <w:ilvl w:val="0"/>
          <w:numId w:val="2"/>
        </w:numPr>
      </w:pPr>
      <w:r w:rsidRPr="0070574D">
        <w:t xml:space="preserve">a second property/land holdings; </w:t>
      </w:r>
    </w:p>
    <w:p w:rsidR="0070574D" w:rsidRPr="0070574D" w:rsidRDefault="00A33C8E" w:rsidP="0061452E">
      <w:pPr>
        <w:pStyle w:val="ListParagraph"/>
        <w:numPr>
          <w:ilvl w:val="0"/>
          <w:numId w:val="2"/>
        </w:numPr>
      </w:pPr>
      <w:r>
        <w:t>other expensive lifestyle choices.</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Applications for Bursaries should be addressed to: </w:t>
      </w:r>
    </w:p>
    <w:p w:rsidR="00031A1D" w:rsidRDefault="00031A1D" w:rsidP="00EE12C0">
      <w:pPr>
        <w:pBdr>
          <w:top w:val="single" w:sz="4" w:space="1" w:color="auto"/>
          <w:left w:val="single" w:sz="4" w:space="4" w:color="auto"/>
          <w:bottom w:val="single" w:sz="4" w:space="1" w:color="auto"/>
          <w:right w:val="single" w:sz="4" w:space="4" w:color="auto"/>
        </w:pBdr>
      </w:pPr>
      <w:r>
        <w:t xml:space="preserve">Address: </w:t>
      </w:r>
      <w:proofErr w:type="spellStart"/>
      <w:r w:rsidR="00D9612A">
        <w:t>Ysgol</w:t>
      </w:r>
      <w:proofErr w:type="spellEnd"/>
      <w:r w:rsidR="00D9612A">
        <w:t xml:space="preserve"> </w:t>
      </w:r>
      <w:proofErr w:type="spellStart"/>
      <w:r w:rsidR="00D9612A">
        <w:t>Gymraeg</w:t>
      </w:r>
      <w:proofErr w:type="spellEnd"/>
      <w:r w:rsidR="00D9612A">
        <w:t xml:space="preserve"> </w:t>
      </w:r>
      <w:proofErr w:type="spellStart"/>
      <w:r w:rsidR="00D9612A">
        <w:t>Llundain</w:t>
      </w:r>
      <w:proofErr w:type="spellEnd"/>
      <w:r w:rsidR="00D9612A">
        <w:t xml:space="preserve">, </w:t>
      </w:r>
      <w:r w:rsidR="00F0100B">
        <w:t>Hanwell Community Centre</w:t>
      </w:r>
      <w:r>
        <w:t xml:space="preserve">, London </w:t>
      </w:r>
      <w:r w:rsidR="003B789D">
        <w:t xml:space="preserve">Westcott </w:t>
      </w:r>
      <w:r w:rsidR="003766FF">
        <w:t>Crescent</w:t>
      </w:r>
      <w:r w:rsidR="003B789D">
        <w:t xml:space="preserve">, Hanwell W7 1PD </w:t>
      </w:r>
      <w:r>
        <w:br/>
        <w:t xml:space="preserve">Phone: </w:t>
      </w:r>
      <w:r w:rsidR="003B789D">
        <w:t>020 8575 0237</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Email: </w:t>
      </w:r>
      <w:r w:rsidR="00D9612A">
        <w:t>governors@ysgolgymraegllundain.co.uk</w:t>
      </w:r>
    </w:p>
    <w:p w:rsidR="0070574D" w:rsidRPr="0070574D" w:rsidRDefault="0070574D" w:rsidP="0070574D">
      <w:r w:rsidRPr="0070574D">
        <w:rPr>
          <w:b/>
          <w:bCs/>
        </w:rPr>
        <w:lastRenderedPageBreak/>
        <w:t xml:space="preserve">Annual Review </w:t>
      </w:r>
    </w:p>
    <w:p w:rsidR="0070574D" w:rsidRPr="0070574D" w:rsidRDefault="0070574D" w:rsidP="0070574D">
      <w:r w:rsidRPr="0070574D">
        <w:t xml:space="preserve">All </w:t>
      </w:r>
      <w:r w:rsidR="00031A1D">
        <w:t>dispensation</w:t>
      </w:r>
      <w:r w:rsidRPr="0070574D">
        <w:t xml:space="preserve"> awards are subject to repeat testing of parental means each year and may be varied upwards or downwards depending on parental circumstances. </w:t>
      </w:r>
    </w:p>
    <w:p w:rsidR="0070574D" w:rsidRPr="0070574D" w:rsidRDefault="0070574D" w:rsidP="0070574D">
      <w:r w:rsidRPr="0070574D">
        <w:rPr>
          <w:b/>
          <w:bCs/>
        </w:rPr>
        <w:t xml:space="preserve">Confidentiality </w:t>
      </w:r>
    </w:p>
    <w:p w:rsidR="0070574D" w:rsidRPr="0070574D" w:rsidRDefault="0070574D" w:rsidP="0070574D">
      <w:r w:rsidRPr="0070574D">
        <w:t xml:space="preserve">The School respects the confidentiality of bursary awards made to families and recipients are expected to do likewise. </w:t>
      </w:r>
    </w:p>
    <w:p w:rsidR="00A33C8E" w:rsidRDefault="00A33C8E" w:rsidP="0070574D">
      <w:pPr>
        <w:rPr>
          <w:b/>
        </w:rPr>
      </w:pPr>
    </w:p>
    <w:p w:rsidR="00817CE3" w:rsidRDefault="00817CE3" w:rsidP="0070574D"/>
    <w:sectPr w:rsidR="00817CE3" w:rsidSect="00817C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73467"/>
    <w:multiLevelType w:val="multilevel"/>
    <w:tmpl w:val="295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A7228"/>
    <w:multiLevelType w:val="hybridMultilevel"/>
    <w:tmpl w:val="944C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F1F61"/>
    <w:multiLevelType w:val="hybridMultilevel"/>
    <w:tmpl w:val="F06E6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8"/>
    <w:rsid w:val="00031A1D"/>
    <w:rsid w:val="00043C48"/>
    <w:rsid w:val="00150E48"/>
    <w:rsid w:val="003766FF"/>
    <w:rsid w:val="003B789D"/>
    <w:rsid w:val="005F31D3"/>
    <w:rsid w:val="0061452E"/>
    <w:rsid w:val="0070574D"/>
    <w:rsid w:val="00817CE3"/>
    <w:rsid w:val="008D1F16"/>
    <w:rsid w:val="00A33C8E"/>
    <w:rsid w:val="00B64488"/>
    <w:rsid w:val="00B73A11"/>
    <w:rsid w:val="00BA7322"/>
    <w:rsid w:val="00D019AE"/>
    <w:rsid w:val="00D9612A"/>
    <w:rsid w:val="00DD61C3"/>
    <w:rsid w:val="00DE6915"/>
    <w:rsid w:val="00EE12C0"/>
    <w:rsid w:val="00F010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9"/>
        <o:r id="V:Rule2" type="connector" idref="#AutoShape 25"/>
        <o:r id="V:Rule3" type="connector" idref="#AutoShape 30"/>
      </o:rules>
    </o:shapelayout>
  </w:shapeDefaults>
  <w:decimalSymbol w:val="."/>
  <w:listSeparator w:val=","/>
  <w14:docId w14:val="5F1B9DE4"/>
  <w15:docId w15:val="{2921DA77-44AD-4D26-B76A-B1300E9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0E48"/>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3C8E"/>
    <w:pPr>
      <w:ind w:left="720"/>
      <w:contextualSpacing/>
    </w:pPr>
  </w:style>
  <w:style w:type="paragraph" w:styleId="NormalWeb">
    <w:name w:val="Normal (Web)"/>
    <w:basedOn w:val="Normal"/>
    <w:rsid w:val="006145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8145">
      <w:bodyDiv w:val="1"/>
      <w:marLeft w:val="0"/>
      <w:marRight w:val="0"/>
      <w:marTop w:val="0"/>
      <w:marBottom w:val="0"/>
      <w:divBdr>
        <w:top w:val="none" w:sz="0" w:space="0" w:color="auto"/>
        <w:left w:val="none" w:sz="0" w:space="0" w:color="auto"/>
        <w:bottom w:val="none" w:sz="0" w:space="0" w:color="auto"/>
        <w:right w:val="none" w:sz="0" w:space="0" w:color="auto"/>
      </w:divBdr>
      <w:divsChild>
        <w:div w:id="141625855">
          <w:marLeft w:val="0"/>
          <w:marRight w:val="0"/>
          <w:marTop w:val="0"/>
          <w:marBottom w:val="0"/>
          <w:divBdr>
            <w:top w:val="none" w:sz="0" w:space="0" w:color="auto"/>
            <w:left w:val="none" w:sz="0" w:space="0" w:color="auto"/>
            <w:bottom w:val="none" w:sz="0" w:space="0" w:color="auto"/>
            <w:right w:val="none" w:sz="0" w:space="0" w:color="auto"/>
          </w:divBdr>
          <w:divsChild>
            <w:div w:id="1378817105">
              <w:marLeft w:val="0"/>
              <w:marRight w:val="0"/>
              <w:marTop w:val="0"/>
              <w:marBottom w:val="0"/>
              <w:divBdr>
                <w:top w:val="none" w:sz="0" w:space="0" w:color="auto"/>
                <w:left w:val="none" w:sz="0" w:space="0" w:color="auto"/>
                <w:bottom w:val="none" w:sz="0" w:space="0" w:color="auto"/>
                <w:right w:val="none" w:sz="0" w:space="0" w:color="auto"/>
              </w:divBdr>
              <w:divsChild>
                <w:div w:id="616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532">
      <w:bodyDiv w:val="1"/>
      <w:marLeft w:val="0"/>
      <w:marRight w:val="0"/>
      <w:marTop w:val="0"/>
      <w:marBottom w:val="0"/>
      <w:divBdr>
        <w:top w:val="none" w:sz="0" w:space="0" w:color="auto"/>
        <w:left w:val="none" w:sz="0" w:space="0" w:color="auto"/>
        <w:bottom w:val="none" w:sz="0" w:space="0" w:color="auto"/>
        <w:right w:val="none" w:sz="0" w:space="0" w:color="auto"/>
      </w:divBdr>
      <w:divsChild>
        <w:div w:id="1925844057">
          <w:marLeft w:val="0"/>
          <w:marRight w:val="0"/>
          <w:marTop w:val="0"/>
          <w:marBottom w:val="0"/>
          <w:divBdr>
            <w:top w:val="none" w:sz="0" w:space="0" w:color="auto"/>
            <w:left w:val="none" w:sz="0" w:space="0" w:color="auto"/>
            <w:bottom w:val="none" w:sz="0" w:space="0" w:color="auto"/>
            <w:right w:val="none" w:sz="0" w:space="0" w:color="auto"/>
          </w:divBdr>
          <w:divsChild>
            <w:div w:id="259292749">
              <w:marLeft w:val="0"/>
              <w:marRight w:val="0"/>
              <w:marTop w:val="0"/>
              <w:marBottom w:val="0"/>
              <w:divBdr>
                <w:top w:val="none" w:sz="0" w:space="0" w:color="auto"/>
                <w:left w:val="none" w:sz="0" w:space="0" w:color="auto"/>
                <w:bottom w:val="none" w:sz="0" w:space="0" w:color="auto"/>
                <w:right w:val="none" w:sz="0" w:space="0" w:color="auto"/>
              </w:divBdr>
              <w:divsChild>
                <w:div w:id="347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Bon Vivant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Thomas</dc:creator>
  <cp:keywords/>
  <cp:lastModifiedBy>user</cp:lastModifiedBy>
  <cp:revision>7</cp:revision>
  <cp:lastPrinted>2015-02-09T15:23:00Z</cp:lastPrinted>
  <dcterms:created xsi:type="dcterms:W3CDTF">2016-11-17T14:31:00Z</dcterms:created>
  <dcterms:modified xsi:type="dcterms:W3CDTF">2016-11-17T14:48:00Z</dcterms:modified>
</cp:coreProperties>
</file>