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1443" w14:textId="77777777" w:rsidR="00A17F5F" w:rsidRDefault="00A17F5F" w:rsidP="00A17F5F">
      <w:pPr>
        <w:pStyle w:val="NoSpacing"/>
        <w:spacing w:before="1540" w:after="240"/>
        <w:jc w:val="center"/>
        <w:rPr>
          <w:color w:val="4472C4"/>
        </w:rPr>
      </w:pPr>
      <w:r>
        <w:rPr>
          <w:noProof/>
          <w:lang w:val="en-GB" w:eastAsia="en-GB"/>
        </w:rPr>
        <w:drawing>
          <wp:anchor distT="0" distB="0" distL="114300" distR="114300" simplePos="0" relativeHeight="251659264" behindDoc="1" locked="0" layoutInCell="1" allowOverlap="1" wp14:anchorId="1F2EA97B" wp14:editId="5C289B50">
            <wp:simplePos x="0" y="0"/>
            <wp:positionH relativeFrom="margin">
              <wp:align>left</wp:align>
            </wp:positionH>
            <wp:positionV relativeFrom="paragraph">
              <wp:posOffset>120015</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anchor>
        </w:drawing>
      </w:r>
    </w:p>
    <w:p w14:paraId="1A0635E5" w14:textId="77777777" w:rsidR="00A17F5F" w:rsidRPr="00554E0C" w:rsidRDefault="00A17F5F" w:rsidP="00A17F5F">
      <w:pPr>
        <w:pStyle w:val="NoSpacing"/>
        <w:spacing w:before="1540" w:after="240"/>
        <w:jc w:val="center"/>
        <w:rPr>
          <w:color w:val="4472C4"/>
        </w:rPr>
      </w:pPr>
    </w:p>
    <w:p w14:paraId="7B4E46B6" w14:textId="77777777" w:rsidR="00492B7E" w:rsidRPr="00AC14E2" w:rsidRDefault="00492B7E" w:rsidP="00492B7E">
      <w:pPr>
        <w:pStyle w:val="PlainText"/>
        <w:jc w:val="center"/>
        <w:rPr>
          <w:rFonts w:ascii="Arial" w:eastAsia="MS Mincho" w:hAnsi="Arial" w:cs="Arial"/>
          <w:b/>
          <w:bCs/>
          <w:sz w:val="62"/>
        </w:rPr>
      </w:pPr>
      <w:r w:rsidRPr="00AC14E2">
        <w:rPr>
          <w:rFonts w:ascii="Arial" w:eastAsia="MS Mincho" w:hAnsi="Arial" w:cs="Arial"/>
          <w:b/>
          <w:bCs/>
          <w:sz w:val="62"/>
        </w:rPr>
        <w:t>Equality, Diversity and Community Cohesion Policy</w:t>
      </w:r>
    </w:p>
    <w:p w14:paraId="04FBC0FC" w14:textId="77777777" w:rsidR="00A17F5F" w:rsidRDefault="00A17F5F" w:rsidP="00A17F5F">
      <w:pPr>
        <w:pStyle w:val="NoSpacing"/>
        <w:spacing w:before="480"/>
        <w:rPr>
          <w:color w:val="4472C4"/>
        </w:rPr>
      </w:pPr>
    </w:p>
    <w:p w14:paraId="4927499B" w14:textId="77777777" w:rsidR="00A17F5F" w:rsidRDefault="00A17F5F" w:rsidP="00A17F5F">
      <w:pPr>
        <w:pStyle w:val="NoSpacing"/>
        <w:spacing w:before="480"/>
        <w:rPr>
          <w:color w:val="4472C4"/>
        </w:rPr>
      </w:pPr>
    </w:p>
    <w:p w14:paraId="033F92C8" w14:textId="77777777" w:rsidR="00A17F5F" w:rsidRDefault="00A17F5F" w:rsidP="00A17F5F">
      <w:pPr>
        <w:pStyle w:val="NoSpacing"/>
        <w:spacing w:before="480"/>
        <w:rPr>
          <w:color w:val="4472C4"/>
        </w:rPr>
      </w:pPr>
    </w:p>
    <w:p w14:paraId="38EEC378" w14:textId="77777777" w:rsidR="00A17F5F" w:rsidRPr="001E3EA2" w:rsidRDefault="00A17F5F" w:rsidP="00A17F5F">
      <w:pPr>
        <w:pStyle w:val="NoSpacing"/>
        <w:spacing w:before="480"/>
        <w:rPr>
          <w:color w:val="4472C4"/>
          <w:sz w:val="28"/>
          <w:szCs w:val="28"/>
        </w:rPr>
      </w:pPr>
    </w:p>
    <w:p w14:paraId="3ACDB102" w14:textId="77777777" w:rsidR="00492B7E" w:rsidRPr="001E3EA2" w:rsidRDefault="00492B7E" w:rsidP="00492B7E">
      <w:pPr>
        <w:pStyle w:val="NoSpacing"/>
        <w:framePr w:hSpace="187" w:wrap="around" w:vAnchor="page" w:hAnchor="margin" w:y="10261"/>
        <w:rPr>
          <w:rFonts w:ascii="Arial" w:hAnsi="Arial" w:cs="Arial"/>
          <w:sz w:val="28"/>
          <w:szCs w:val="28"/>
        </w:rPr>
      </w:pPr>
    </w:p>
    <w:p w14:paraId="000C5F1D" w14:textId="77777777" w:rsidR="00492B7E" w:rsidRPr="001E3EA2" w:rsidRDefault="00492B7E" w:rsidP="00492B7E">
      <w:pPr>
        <w:pStyle w:val="NoSpacing"/>
        <w:framePr w:hSpace="187" w:wrap="around" w:vAnchor="page" w:hAnchor="margin" w:y="10261"/>
        <w:rPr>
          <w:bCs/>
          <w:sz w:val="28"/>
          <w:szCs w:val="28"/>
        </w:rPr>
      </w:pPr>
      <w:r w:rsidRPr="001E3EA2">
        <w:rPr>
          <w:rFonts w:ascii="Arial" w:hAnsi="Arial" w:cs="Arial"/>
          <w:sz w:val="28"/>
          <w:szCs w:val="28"/>
        </w:rPr>
        <w:t xml:space="preserve">Prepared: </w:t>
      </w:r>
      <w:r w:rsidRPr="001E3EA2">
        <w:rPr>
          <w:bCs/>
          <w:sz w:val="28"/>
          <w:szCs w:val="28"/>
        </w:rPr>
        <w:t>February 2014</w:t>
      </w:r>
    </w:p>
    <w:p w14:paraId="75A996A7" w14:textId="77777777" w:rsidR="00A17F5F" w:rsidRPr="001E3EA2" w:rsidRDefault="00A17F5F" w:rsidP="00A17F5F">
      <w:pPr>
        <w:pStyle w:val="NoSpacing"/>
        <w:spacing w:before="480"/>
        <w:rPr>
          <w:color w:val="000000" w:themeColor="text1"/>
          <w:sz w:val="28"/>
          <w:szCs w:val="28"/>
        </w:rPr>
      </w:pPr>
    </w:p>
    <w:p w14:paraId="06056A93" w14:textId="77777777" w:rsidR="00A17F5F" w:rsidRPr="001E3EA2" w:rsidRDefault="00A17F5F" w:rsidP="00A17F5F">
      <w:pPr>
        <w:rPr>
          <w:rFonts w:ascii="Arial" w:hAnsi="Arial" w:cs="Arial"/>
          <w:sz w:val="28"/>
          <w:szCs w:val="28"/>
        </w:rPr>
      </w:pPr>
      <w:r w:rsidRPr="001E3EA2">
        <w:rPr>
          <w:rFonts w:ascii="Arial" w:hAnsi="Arial" w:cs="Arial"/>
          <w:sz w:val="28"/>
          <w:szCs w:val="28"/>
        </w:rPr>
        <w:t>Adopted:</w:t>
      </w:r>
      <w:r w:rsidR="00492B7E" w:rsidRPr="001E3EA2">
        <w:rPr>
          <w:rFonts w:ascii="Arial" w:hAnsi="Arial" w:cs="Arial"/>
          <w:sz w:val="28"/>
          <w:szCs w:val="28"/>
        </w:rPr>
        <w:t xml:space="preserve"> March 2014</w:t>
      </w:r>
    </w:p>
    <w:p w14:paraId="18D64BDE" w14:textId="77777777" w:rsidR="00A17F5F" w:rsidRPr="001E3EA2" w:rsidRDefault="00A17F5F" w:rsidP="00A17F5F">
      <w:pPr>
        <w:rPr>
          <w:rFonts w:ascii="Arial" w:hAnsi="Arial" w:cs="Arial"/>
          <w:sz w:val="28"/>
          <w:szCs w:val="28"/>
        </w:rPr>
      </w:pPr>
      <w:r w:rsidRPr="001E3EA2">
        <w:rPr>
          <w:rFonts w:ascii="Arial" w:hAnsi="Arial" w:cs="Arial"/>
          <w:sz w:val="28"/>
          <w:szCs w:val="28"/>
        </w:rPr>
        <w:t>Reviewed</w:t>
      </w:r>
      <w:r w:rsidRPr="005D56C9">
        <w:rPr>
          <w:rFonts w:ascii="Arial" w:hAnsi="Arial" w:cs="Arial"/>
          <w:sz w:val="28"/>
          <w:szCs w:val="28"/>
        </w:rPr>
        <w:t>:</w:t>
      </w:r>
      <w:r w:rsidR="00492B7E" w:rsidRPr="005D56C9">
        <w:rPr>
          <w:rFonts w:ascii="Arial" w:hAnsi="Arial" w:cs="Arial"/>
          <w:sz w:val="28"/>
          <w:szCs w:val="28"/>
        </w:rPr>
        <w:t xml:space="preserve"> </w:t>
      </w:r>
      <w:r w:rsidR="00181CC8" w:rsidRPr="005D56C9">
        <w:rPr>
          <w:rFonts w:ascii="Arial" w:hAnsi="Arial" w:cs="Arial"/>
          <w:sz w:val="28"/>
          <w:szCs w:val="28"/>
        </w:rPr>
        <w:t>December 2017</w:t>
      </w:r>
      <w:r w:rsidR="00181CC8">
        <w:rPr>
          <w:rFonts w:ascii="Arial" w:hAnsi="Arial" w:cs="Arial"/>
          <w:sz w:val="28"/>
          <w:szCs w:val="28"/>
        </w:rPr>
        <w:t xml:space="preserve"> </w:t>
      </w:r>
    </w:p>
    <w:p w14:paraId="70293B8B" w14:textId="77777777" w:rsidR="008731F3" w:rsidRDefault="00492B7E" w:rsidP="00A17F5F">
      <w:pPr>
        <w:rPr>
          <w:rFonts w:ascii="Arial" w:hAnsi="Arial" w:cs="Arial"/>
          <w:sz w:val="28"/>
          <w:szCs w:val="28"/>
        </w:rPr>
      </w:pPr>
      <w:r w:rsidRPr="001E3EA2">
        <w:rPr>
          <w:rFonts w:ascii="Arial" w:hAnsi="Arial" w:cs="Arial"/>
          <w:sz w:val="28"/>
          <w:szCs w:val="28"/>
        </w:rPr>
        <w:t>Next Review</w:t>
      </w:r>
      <w:r w:rsidR="00A17F5F" w:rsidRPr="001E3EA2">
        <w:rPr>
          <w:rFonts w:ascii="Arial" w:hAnsi="Arial" w:cs="Arial"/>
          <w:sz w:val="28"/>
          <w:szCs w:val="28"/>
        </w:rPr>
        <w:t>:</w:t>
      </w:r>
      <w:r w:rsidR="00394B1B">
        <w:rPr>
          <w:rFonts w:ascii="Arial" w:hAnsi="Arial" w:cs="Arial"/>
          <w:sz w:val="28"/>
          <w:szCs w:val="28"/>
        </w:rPr>
        <w:t xml:space="preserve"> </w:t>
      </w:r>
      <w:r w:rsidR="00445E87" w:rsidRPr="001E3EA2">
        <w:rPr>
          <w:rFonts w:ascii="Arial" w:hAnsi="Arial" w:cs="Arial"/>
          <w:sz w:val="28"/>
          <w:szCs w:val="28"/>
        </w:rPr>
        <w:t>September 2020</w:t>
      </w:r>
    </w:p>
    <w:p w14:paraId="78DE30AA" w14:textId="77777777" w:rsidR="001E3EA2" w:rsidRDefault="001E3EA2" w:rsidP="00A17F5F">
      <w:pPr>
        <w:rPr>
          <w:rFonts w:ascii="Arial" w:hAnsi="Arial" w:cs="Arial"/>
          <w:sz w:val="28"/>
          <w:szCs w:val="28"/>
        </w:rPr>
      </w:pPr>
    </w:p>
    <w:p w14:paraId="7EFDDC9F" w14:textId="77777777" w:rsidR="001E3EA2" w:rsidRDefault="001E3EA2" w:rsidP="00A17F5F">
      <w:pPr>
        <w:rPr>
          <w:rFonts w:ascii="Arial" w:hAnsi="Arial" w:cs="Arial"/>
          <w:sz w:val="28"/>
          <w:szCs w:val="28"/>
        </w:rPr>
      </w:pPr>
    </w:p>
    <w:p w14:paraId="6C05AB22" w14:textId="77777777" w:rsidR="001E3EA2" w:rsidRDefault="001E3EA2" w:rsidP="00A17F5F">
      <w:pPr>
        <w:rPr>
          <w:rFonts w:ascii="Arial" w:hAnsi="Arial" w:cs="Arial"/>
          <w:sz w:val="28"/>
          <w:szCs w:val="28"/>
        </w:rPr>
      </w:pPr>
    </w:p>
    <w:p w14:paraId="30831C6E" w14:textId="77777777" w:rsidR="00492B7E" w:rsidRDefault="00492B7E" w:rsidP="00492B7E">
      <w:pPr>
        <w:pStyle w:val="PlainText"/>
        <w:rPr>
          <w:rFonts w:eastAsia="MS Mincho"/>
        </w:rPr>
      </w:pPr>
    </w:p>
    <w:p w14:paraId="30E68326" w14:textId="77777777" w:rsidR="00492B7E" w:rsidRPr="00524E03" w:rsidRDefault="00492B7E" w:rsidP="00492B7E">
      <w:pPr>
        <w:pStyle w:val="PlainText"/>
        <w:jc w:val="center"/>
        <w:rPr>
          <w:rFonts w:ascii="Arial" w:eastAsia="MS Mincho" w:hAnsi="Arial" w:cs="Arial"/>
          <w:b/>
          <w:bCs/>
          <w:color w:val="000000" w:themeColor="text1"/>
          <w:sz w:val="28"/>
        </w:rPr>
      </w:pPr>
      <w:r w:rsidRPr="00524E03">
        <w:rPr>
          <w:rFonts w:ascii="Arial" w:eastAsia="MS Mincho" w:hAnsi="Arial" w:cs="Arial"/>
          <w:b/>
          <w:bCs/>
          <w:color w:val="000000" w:themeColor="text1"/>
          <w:sz w:val="28"/>
        </w:rPr>
        <w:lastRenderedPageBreak/>
        <w:t>Ysgol Gymraeg Llundain</w:t>
      </w:r>
    </w:p>
    <w:p w14:paraId="164224D2" w14:textId="77777777" w:rsidR="00492B7E" w:rsidRPr="00524E03" w:rsidRDefault="00492B7E" w:rsidP="00492B7E">
      <w:pPr>
        <w:pStyle w:val="PlainText"/>
        <w:jc w:val="center"/>
        <w:rPr>
          <w:rFonts w:ascii="Arial" w:eastAsia="MS Mincho" w:hAnsi="Arial" w:cs="Arial"/>
          <w:b/>
          <w:bCs/>
          <w:color w:val="000000" w:themeColor="text1"/>
          <w:sz w:val="28"/>
        </w:rPr>
      </w:pPr>
    </w:p>
    <w:p w14:paraId="028B41DE" w14:textId="77777777" w:rsidR="00492B7E" w:rsidRPr="00524E03" w:rsidRDefault="00492B7E" w:rsidP="00492B7E">
      <w:pPr>
        <w:pStyle w:val="PlainText"/>
        <w:jc w:val="center"/>
        <w:rPr>
          <w:rFonts w:ascii="Arial" w:eastAsia="MS Mincho" w:hAnsi="Arial" w:cs="Arial"/>
          <w:b/>
          <w:bCs/>
          <w:color w:val="000000" w:themeColor="text1"/>
          <w:sz w:val="28"/>
        </w:rPr>
      </w:pPr>
      <w:r w:rsidRPr="00524E03">
        <w:rPr>
          <w:rFonts w:ascii="Arial" w:eastAsia="MS Mincho" w:hAnsi="Arial" w:cs="Arial"/>
          <w:b/>
          <w:bCs/>
          <w:color w:val="000000" w:themeColor="text1"/>
          <w:sz w:val="28"/>
        </w:rPr>
        <w:t>Equality, Diversity and Community Cohesion Policy</w:t>
      </w:r>
    </w:p>
    <w:p w14:paraId="336A9041" w14:textId="77777777" w:rsidR="00492B7E" w:rsidRPr="00524E03" w:rsidRDefault="00492B7E" w:rsidP="00492B7E">
      <w:pPr>
        <w:pStyle w:val="PlainText"/>
        <w:rPr>
          <w:rFonts w:eastAsia="MS Mincho"/>
          <w:color w:val="000000" w:themeColor="text1"/>
        </w:rPr>
      </w:pPr>
    </w:p>
    <w:p w14:paraId="1A2CE6B5"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 xml:space="preserve">Contents: </w:t>
      </w:r>
    </w:p>
    <w:p w14:paraId="479B771C"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Aims  </w:t>
      </w:r>
    </w:p>
    <w:p w14:paraId="32354058"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Ethos</w:t>
      </w:r>
    </w:p>
    <w:p w14:paraId="3FF23B46"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Rationale  </w:t>
      </w:r>
    </w:p>
    <w:p w14:paraId="4AD8B4F6"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Related Documents  </w:t>
      </w:r>
    </w:p>
    <w:p w14:paraId="76A3149C"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Definitions  </w:t>
      </w:r>
    </w:p>
    <w:p w14:paraId="695A9D4E" w14:textId="77777777"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Curriculum   </w:t>
      </w:r>
      <w:r w:rsidRPr="00524E03">
        <w:rPr>
          <w:rFonts w:eastAsia="MS Mincho"/>
          <w:color w:val="000000" w:themeColor="text1"/>
        </w:rPr>
        <w:t xml:space="preserve"> </w:t>
      </w:r>
    </w:p>
    <w:p w14:paraId="5451A442"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Involving parents and the local community  </w:t>
      </w:r>
    </w:p>
    <w:p w14:paraId="5B175988"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Admissions </w:t>
      </w:r>
    </w:p>
    <w:p w14:paraId="29D2A347" w14:textId="77777777"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Access  </w:t>
      </w:r>
      <w:r w:rsidRPr="00524E03">
        <w:rPr>
          <w:rFonts w:eastAsia="MS Mincho"/>
          <w:color w:val="000000" w:themeColor="text1"/>
        </w:rPr>
        <w:t xml:space="preserve"> </w:t>
      </w:r>
    </w:p>
    <w:p w14:paraId="10CEB1B7" w14:textId="77777777"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Employment, staff development and training </w:t>
      </w:r>
    </w:p>
    <w:p w14:paraId="64846191"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Roles and Responsibilities  </w:t>
      </w:r>
    </w:p>
    <w:p w14:paraId="459FD855"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Breaching of the policy</w:t>
      </w:r>
    </w:p>
    <w:p w14:paraId="203B1ADC" w14:textId="77777777"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Monitoring and evaluation </w:t>
      </w:r>
    </w:p>
    <w:p w14:paraId="16822591" w14:textId="77777777" w:rsidR="00492B7E" w:rsidRPr="00524E03" w:rsidRDefault="00492B7E" w:rsidP="00492B7E">
      <w:pPr>
        <w:pStyle w:val="PlainText"/>
        <w:rPr>
          <w:rFonts w:eastAsia="MS Mincho"/>
          <w:color w:val="000000" w:themeColor="text1"/>
        </w:rPr>
      </w:pPr>
    </w:p>
    <w:p w14:paraId="19E7F5A2"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 xml:space="preserve">Principles and Aims </w:t>
      </w:r>
    </w:p>
    <w:p w14:paraId="72C7060A" w14:textId="77777777" w:rsidR="00492B7E" w:rsidRPr="00524E03" w:rsidRDefault="00492B7E" w:rsidP="00E85C88">
      <w:pPr>
        <w:pStyle w:val="PlainText"/>
        <w:rPr>
          <w:rFonts w:ascii="Arial" w:eastAsia="MS Mincho" w:hAnsi="Arial" w:cs="Arial"/>
          <w:i/>
          <w:color w:val="000000" w:themeColor="text1"/>
          <w:sz w:val="22"/>
          <w:szCs w:val="22"/>
        </w:rPr>
      </w:pPr>
      <w:r w:rsidRPr="00524E03">
        <w:rPr>
          <w:rFonts w:ascii="Arial" w:eastAsia="MS Mincho" w:hAnsi="Arial" w:cs="Arial"/>
          <w:i/>
          <w:color w:val="000000" w:themeColor="text1"/>
          <w:sz w:val="22"/>
          <w:szCs w:val="22"/>
        </w:rPr>
        <w:t xml:space="preserve">We welcome our duty </w:t>
      </w:r>
      <w:r w:rsidRPr="005D56C9">
        <w:rPr>
          <w:rFonts w:ascii="Arial" w:eastAsia="MS Mincho" w:hAnsi="Arial" w:cs="Arial"/>
          <w:i/>
          <w:color w:val="000000" w:themeColor="text1"/>
          <w:sz w:val="22"/>
          <w:szCs w:val="22"/>
        </w:rPr>
        <w:t xml:space="preserve">under the </w:t>
      </w:r>
      <w:r w:rsidRPr="005D56C9">
        <w:rPr>
          <w:rFonts w:ascii="Arial" w:eastAsia="MS Mincho" w:hAnsi="Arial" w:cs="Arial"/>
          <w:i/>
          <w:sz w:val="22"/>
          <w:szCs w:val="22"/>
        </w:rPr>
        <w:t xml:space="preserve">Education and Inspections Act 2006 to </w:t>
      </w:r>
      <w:r w:rsidRPr="005D56C9">
        <w:rPr>
          <w:rFonts w:ascii="Arial" w:eastAsia="MS Mincho" w:hAnsi="Arial" w:cs="Arial"/>
          <w:i/>
          <w:color w:val="000000" w:themeColor="text1"/>
          <w:sz w:val="22"/>
          <w:szCs w:val="22"/>
        </w:rPr>
        <w:t>promote community cohesion and the Equality Act 2010. We recognise that these duties are essential for achieving the outcomes of ‘Rights to Action’ (Wales)</w:t>
      </w:r>
      <w:r w:rsidR="00181CC8" w:rsidRPr="005D56C9">
        <w:rPr>
          <w:rFonts w:ascii="Arial" w:eastAsia="MS Mincho" w:hAnsi="Arial" w:cs="Arial"/>
          <w:i/>
          <w:color w:val="000000" w:themeColor="text1"/>
          <w:sz w:val="22"/>
          <w:szCs w:val="22"/>
        </w:rPr>
        <w:t xml:space="preserve"> </w:t>
      </w:r>
      <w:r w:rsidRPr="005D56C9">
        <w:rPr>
          <w:rFonts w:ascii="Arial" w:eastAsia="MS Mincho" w:hAnsi="Arial" w:cs="Arial"/>
          <w:i/>
          <w:color w:val="000000" w:themeColor="text1"/>
          <w:sz w:val="22"/>
          <w:szCs w:val="22"/>
        </w:rPr>
        <w:t>and that they reflect international human right standards as expressed in the UN Convention on the Rights of the Child, the UN Convention on the Rights of People with Disabilities, and the Human Rights Act 1998</w:t>
      </w:r>
    </w:p>
    <w:p w14:paraId="583FA4B1" w14:textId="77777777" w:rsidR="00492B7E" w:rsidRPr="00524E03" w:rsidRDefault="00492B7E" w:rsidP="00492B7E">
      <w:pPr>
        <w:pStyle w:val="PlainText"/>
        <w:rPr>
          <w:rFonts w:ascii="Arial" w:eastAsia="MS Mincho" w:hAnsi="Arial" w:cs="Arial"/>
          <w:i/>
          <w:color w:val="000000" w:themeColor="text1"/>
          <w:sz w:val="24"/>
        </w:rPr>
      </w:pPr>
    </w:p>
    <w:p w14:paraId="1C9E0C45" w14:textId="77777777" w:rsidR="00E85C88" w:rsidRPr="00524E03" w:rsidRDefault="00492B7E" w:rsidP="00E85C88">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b/>
          <w:color w:val="000000" w:themeColor="text1"/>
          <w:sz w:val="24"/>
          <w:szCs w:val="24"/>
        </w:rPr>
        <w:t xml:space="preserve">All </w:t>
      </w:r>
      <w:r w:rsidR="00181CC8" w:rsidRPr="00181CC8">
        <w:rPr>
          <w:rFonts w:ascii="Arial" w:eastAsia="MS Mincho" w:hAnsi="Arial" w:cs="Arial"/>
          <w:b/>
          <w:color w:val="000000" w:themeColor="text1"/>
          <w:sz w:val="24"/>
          <w:szCs w:val="24"/>
        </w:rPr>
        <w:t>learners</w:t>
      </w:r>
      <w:r w:rsidRPr="00181CC8">
        <w:rPr>
          <w:rFonts w:ascii="Arial" w:eastAsia="MS Mincho" w:hAnsi="Arial" w:cs="Arial"/>
          <w:b/>
          <w:color w:val="000000" w:themeColor="text1"/>
          <w:sz w:val="24"/>
          <w:szCs w:val="24"/>
        </w:rPr>
        <w:t xml:space="preserve"> are of equal value</w:t>
      </w:r>
      <w:r w:rsidRPr="00181CC8">
        <w:rPr>
          <w:rFonts w:ascii="Arial" w:eastAsia="MS Mincho" w:hAnsi="Arial" w:cs="Arial"/>
          <w:color w:val="000000" w:themeColor="text1"/>
          <w:sz w:val="24"/>
          <w:szCs w:val="24"/>
        </w:rPr>
        <w:t xml:space="preserve"> so that we work to achieve the highest standards of teaching and learning for all learners irrespective of ethnicity, religious belief</w:t>
      </w:r>
      <w:r w:rsidRPr="00524E03">
        <w:rPr>
          <w:rFonts w:ascii="Arial" w:eastAsia="MS Mincho" w:hAnsi="Arial" w:cs="Arial"/>
          <w:color w:val="000000" w:themeColor="text1"/>
          <w:sz w:val="24"/>
          <w:szCs w:val="24"/>
        </w:rPr>
        <w:t>, age, gender, ability and disability or social background</w:t>
      </w:r>
      <w:r w:rsidR="008731F3" w:rsidRPr="00524E03">
        <w:rPr>
          <w:rFonts w:ascii="Arial" w:eastAsia="MS Mincho" w:hAnsi="Arial" w:cs="Arial"/>
          <w:color w:val="000000" w:themeColor="text1"/>
          <w:sz w:val="24"/>
          <w:szCs w:val="24"/>
        </w:rPr>
        <w:t>.</w:t>
      </w:r>
    </w:p>
    <w:p w14:paraId="7649711B" w14:textId="77777777" w:rsidR="00E85C88" w:rsidRPr="00524E03" w:rsidRDefault="00E85C88" w:rsidP="00E85C88">
      <w:pPr>
        <w:pStyle w:val="PlainText"/>
        <w:ind w:left="720"/>
        <w:rPr>
          <w:rFonts w:ascii="Arial" w:eastAsia="MS Mincho" w:hAnsi="Arial" w:cs="Arial"/>
          <w:color w:val="000000" w:themeColor="text1"/>
          <w:sz w:val="24"/>
          <w:szCs w:val="24"/>
        </w:rPr>
      </w:pPr>
    </w:p>
    <w:p w14:paraId="7A8501EE" w14:textId="77777777" w:rsidR="00492B7E" w:rsidRPr="00524E03" w:rsidRDefault="00492B7E" w:rsidP="008731F3">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 xml:space="preserve"> We </w:t>
      </w:r>
      <w:r w:rsidRPr="00524E03">
        <w:rPr>
          <w:rFonts w:ascii="Arial" w:eastAsia="MS Mincho" w:hAnsi="Arial" w:cs="Arial"/>
          <w:b/>
          <w:color w:val="000000" w:themeColor="text1"/>
          <w:sz w:val="24"/>
          <w:szCs w:val="24"/>
        </w:rPr>
        <w:t>recognise</w:t>
      </w:r>
      <w:r w:rsidR="008731F3" w:rsidRPr="00524E03">
        <w:rPr>
          <w:rFonts w:ascii="Arial" w:eastAsia="MS Mincho" w:hAnsi="Arial" w:cs="Arial"/>
          <w:b/>
          <w:color w:val="000000" w:themeColor="text1"/>
          <w:sz w:val="24"/>
          <w:szCs w:val="24"/>
        </w:rPr>
        <w:t>,</w:t>
      </w:r>
      <w:r w:rsidRPr="00524E03">
        <w:rPr>
          <w:rFonts w:ascii="Arial" w:eastAsia="MS Mincho" w:hAnsi="Arial" w:cs="Arial"/>
          <w:b/>
          <w:color w:val="000000" w:themeColor="text1"/>
          <w:sz w:val="24"/>
          <w:szCs w:val="24"/>
        </w:rPr>
        <w:t xml:space="preserve"> respect</w:t>
      </w:r>
      <w:r w:rsidR="008731F3" w:rsidRPr="00524E03">
        <w:rPr>
          <w:rFonts w:ascii="Arial" w:eastAsia="MS Mincho" w:hAnsi="Arial" w:cs="Arial"/>
          <w:b/>
          <w:color w:val="000000" w:themeColor="text1"/>
          <w:sz w:val="24"/>
          <w:szCs w:val="24"/>
        </w:rPr>
        <w:t xml:space="preserve"> </w:t>
      </w:r>
      <w:r w:rsidR="008731F3" w:rsidRPr="00524E03">
        <w:rPr>
          <w:rFonts w:ascii="Arial" w:hAnsi="Arial" w:cs="Arial"/>
          <w:b/>
          <w:color w:val="000000" w:themeColor="text1"/>
          <w:sz w:val="24"/>
          <w:szCs w:val="24"/>
        </w:rPr>
        <w:t>and value difference</w:t>
      </w:r>
      <w:r w:rsidR="00E85C88" w:rsidRPr="00524E03">
        <w:rPr>
          <w:rFonts w:ascii="Arial" w:hAnsi="Arial" w:cs="Arial"/>
          <w:color w:val="000000" w:themeColor="text1"/>
          <w:sz w:val="24"/>
          <w:szCs w:val="24"/>
        </w:rPr>
        <w:t>. We will advance equality of opportunity by ensuring that teaching, learning and the curriculum promote equality and community cohesion and celebrate diversity.</w:t>
      </w:r>
    </w:p>
    <w:p w14:paraId="5BA801AB" w14:textId="77777777" w:rsidR="00E85C88" w:rsidRPr="00524E03" w:rsidRDefault="00E85C88" w:rsidP="00E85C88">
      <w:pPr>
        <w:pStyle w:val="PlainText"/>
        <w:ind w:left="720"/>
        <w:rPr>
          <w:rFonts w:ascii="Arial" w:eastAsia="MS Mincho" w:hAnsi="Arial" w:cs="Arial"/>
          <w:color w:val="000000" w:themeColor="text1"/>
          <w:sz w:val="24"/>
          <w:szCs w:val="24"/>
        </w:rPr>
      </w:pPr>
    </w:p>
    <w:p w14:paraId="5754E0D9" w14:textId="77777777" w:rsidR="008731F3" w:rsidRPr="00524E03" w:rsidRDefault="00492B7E" w:rsidP="00492B7E">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 xml:space="preserve">We will foster </w:t>
      </w:r>
      <w:r w:rsidRPr="00524E03">
        <w:rPr>
          <w:rFonts w:ascii="Arial" w:eastAsia="MS Mincho" w:hAnsi="Arial" w:cs="Arial"/>
          <w:b/>
          <w:color w:val="000000" w:themeColor="text1"/>
          <w:sz w:val="24"/>
          <w:szCs w:val="24"/>
        </w:rPr>
        <w:t>positive attitudes and relationships</w:t>
      </w:r>
      <w:r w:rsidRPr="00524E03">
        <w:rPr>
          <w:rFonts w:ascii="Arial" w:eastAsia="MS Mincho" w:hAnsi="Arial" w:cs="Arial"/>
          <w:color w:val="000000" w:themeColor="text1"/>
          <w:sz w:val="24"/>
          <w:szCs w:val="24"/>
        </w:rPr>
        <w:t>, and a shared sense of cohesion and belonging and we wi</w:t>
      </w:r>
      <w:r w:rsidR="008731F3" w:rsidRPr="00524E03">
        <w:rPr>
          <w:rFonts w:ascii="Arial" w:eastAsia="MS Mincho" w:hAnsi="Arial" w:cs="Arial"/>
          <w:color w:val="000000" w:themeColor="text1"/>
          <w:sz w:val="24"/>
          <w:szCs w:val="24"/>
        </w:rPr>
        <w:t>ll involve, as far as possible,</w:t>
      </w:r>
      <w:r w:rsidR="00445E87" w:rsidRPr="00524E03">
        <w:rPr>
          <w:rFonts w:ascii="Arial" w:eastAsia="MS Mincho" w:hAnsi="Arial" w:cs="Arial"/>
          <w:color w:val="000000" w:themeColor="text1"/>
          <w:sz w:val="24"/>
          <w:szCs w:val="24"/>
        </w:rPr>
        <w:t xml:space="preserve"> </w:t>
      </w:r>
      <w:r w:rsidRPr="00524E03">
        <w:rPr>
          <w:rFonts w:ascii="Arial" w:eastAsia="MS Mincho" w:hAnsi="Arial" w:cs="Arial"/>
          <w:color w:val="000000" w:themeColor="text1"/>
          <w:sz w:val="24"/>
          <w:szCs w:val="24"/>
        </w:rPr>
        <w:t xml:space="preserve">representatives from diverse </w:t>
      </w:r>
      <w:r w:rsidR="008731F3" w:rsidRPr="00524E03">
        <w:rPr>
          <w:rFonts w:ascii="Arial" w:eastAsia="MS Mincho" w:hAnsi="Arial" w:cs="Arial"/>
          <w:color w:val="000000" w:themeColor="text1"/>
          <w:sz w:val="24"/>
          <w:szCs w:val="24"/>
        </w:rPr>
        <w:t>groups in school life.</w:t>
      </w:r>
    </w:p>
    <w:p w14:paraId="6E42DBF7" w14:textId="77777777" w:rsidR="00E85C88" w:rsidRPr="00524E03" w:rsidRDefault="00492B7E" w:rsidP="00E85C88">
      <w:pPr>
        <w:numPr>
          <w:ilvl w:val="0"/>
          <w:numId w:val="4"/>
        </w:numPr>
        <w:suppressAutoHyphens w:val="0"/>
        <w:autoSpaceDN/>
        <w:spacing w:before="161" w:after="161" w:line="240" w:lineRule="auto"/>
        <w:textAlignment w:val="auto"/>
        <w:rPr>
          <w:rFonts w:ascii="Arial" w:eastAsia="Times New Roman" w:hAnsi="Arial" w:cs="Arial"/>
          <w:color w:val="000000" w:themeColor="text1"/>
          <w:sz w:val="24"/>
          <w:szCs w:val="24"/>
        </w:rPr>
      </w:pPr>
      <w:r w:rsidRPr="00524E03">
        <w:rPr>
          <w:rFonts w:ascii="Arial" w:eastAsia="MS Mincho" w:hAnsi="Arial" w:cs="Arial"/>
          <w:color w:val="000000" w:themeColor="text1"/>
          <w:sz w:val="24"/>
          <w:szCs w:val="24"/>
        </w:rPr>
        <w:t xml:space="preserve">We will </w:t>
      </w:r>
      <w:r w:rsidRPr="00524E03">
        <w:rPr>
          <w:rFonts w:ascii="Arial" w:eastAsia="MS Mincho" w:hAnsi="Arial" w:cs="Arial"/>
          <w:b/>
          <w:color w:val="000000" w:themeColor="text1"/>
          <w:sz w:val="24"/>
          <w:szCs w:val="24"/>
        </w:rPr>
        <w:t>reduce and remove inequalities and barriers</w:t>
      </w:r>
      <w:r w:rsidRPr="00524E03">
        <w:rPr>
          <w:rFonts w:ascii="Arial" w:eastAsia="MS Mincho" w:hAnsi="Arial" w:cs="Arial"/>
          <w:color w:val="000000" w:themeColor="text1"/>
          <w:sz w:val="24"/>
          <w:szCs w:val="24"/>
        </w:rPr>
        <w:t xml:space="preserve"> and will consider this when defining school policy and procedures</w:t>
      </w:r>
      <w:r w:rsidR="008731F3" w:rsidRPr="00524E03">
        <w:rPr>
          <w:rFonts w:ascii="Arial" w:eastAsia="MS Mincho" w:hAnsi="Arial" w:cs="Arial"/>
          <w:color w:val="000000" w:themeColor="text1"/>
          <w:sz w:val="24"/>
          <w:szCs w:val="24"/>
        </w:rPr>
        <w:t>.</w:t>
      </w:r>
      <w:r w:rsidR="00073185" w:rsidRPr="00524E03">
        <w:rPr>
          <w:rFonts w:ascii="Arial" w:eastAsia="Times New Roman" w:hAnsi="Arial" w:cs="Arial"/>
          <w:color w:val="000000" w:themeColor="text1"/>
          <w:sz w:val="24"/>
          <w:szCs w:val="24"/>
        </w:rPr>
        <w:t xml:space="preserve"> </w:t>
      </w:r>
      <w:r w:rsidR="00E85C88" w:rsidRPr="00524E03">
        <w:rPr>
          <w:rFonts w:ascii="Arial" w:eastAsia="Times New Roman" w:hAnsi="Arial" w:cs="Arial"/>
          <w:color w:val="000000" w:themeColor="text1"/>
          <w:sz w:val="24"/>
          <w:szCs w:val="24"/>
        </w:rPr>
        <w:t xml:space="preserve"> </w:t>
      </w:r>
    </w:p>
    <w:p w14:paraId="15FD8B98" w14:textId="77777777" w:rsidR="00492B7E" w:rsidRPr="00524E03" w:rsidRDefault="00073185" w:rsidP="00B0764D">
      <w:pPr>
        <w:numPr>
          <w:ilvl w:val="0"/>
          <w:numId w:val="4"/>
        </w:numPr>
        <w:suppressAutoHyphens w:val="0"/>
        <w:autoSpaceDN/>
        <w:spacing w:before="161" w:after="161" w:line="240" w:lineRule="auto"/>
        <w:textAlignment w:val="auto"/>
        <w:rPr>
          <w:rFonts w:ascii="Arial" w:eastAsia="Times New Roman" w:hAnsi="Arial" w:cs="Arial"/>
          <w:color w:val="000000" w:themeColor="text1"/>
          <w:sz w:val="24"/>
          <w:szCs w:val="24"/>
        </w:rPr>
      </w:pPr>
      <w:r w:rsidRPr="00524E03">
        <w:rPr>
          <w:rFonts w:ascii="Arial" w:eastAsia="Times New Roman" w:hAnsi="Arial" w:cs="Arial"/>
          <w:color w:val="000000" w:themeColor="text1"/>
          <w:sz w:val="24"/>
          <w:szCs w:val="24"/>
        </w:rPr>
        <w:t xml:space="preserve">We will ensure </w:t>
      </w:r>
      <w:r w:rsidRPr="005D56C9">
        <w:rPr>
          <w:rFonts w:ascii="Arial" w:eastAsia="Times New Roman" w:hAnsi="Arial" w:cs="Arial"/>
          <w:color w:val="000000" w:themeColor="text1"/>
          <w:sz w:val="24"/>
          <w:szCs w:val="24"/>
        </w:rPr>
        <w:t xml:space="preserve">that all </w:t>
      </w:r>
      <w:r w:rsidR="00181CC8" w:rsidRPr="005D56C9">
        <w:rPr>
          <w:rFonts w:ascii="Arial" w:eastAsia="Times New Roman" w:hAnsi="Arial" w:cs="Arial"/>
          <w:color w:val="000000" w:themeColor="text1"/>
          <w:sz w:val="24"/>
          <w:szCs w:val="24"/>
        </w:rPr>
        <w:t>learners</w:t>
      </w:r>
      <w:r w:rsidRPr="005D56C9">
        <w:rPr>
          <w:rFonts w:ascii="Arial" w:eastAsia="Times New Roman" w:hAnsi="Arial" w:cs="Arial"/>
          <w:color w:val="000000" w:themeColor="text1"/>
          <w:sz w:val="24"/>
          <w:szCs w:val="24"/>
        </w:rPr>
        <w:t xml:space="preserve"> have</w:t>
      </w:r>
      <w:r w:rsidRPr="00524E03">
        <w:rPr>
          <w:rFonts w:ascii="Arial" w:eastAsia="Times New Roman" w:hAnsi="Arial" w:cs="Arial"/>
          <w:color w:val="000000" w:themeColor="text1"/>
          <w:sz w:val="24"/>
          <w:szCs w:val="24"/>
        </w:rPr>
        <w:t xml:space="preserve"> full access to the curriculum.</w:t>
      </w:r>
    </w:p>
    <w:p w14:paraId="3AE0F93F" w14:textId="77777777" w:rsidR="008731F3" w:rsidRPr="00524E03" w:rsidRDefault="00492B7E" w:rsidP="008731F3">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 xml:space="preserve">We seek to </w:t>
      </w:r>
      <w:r w:rsidRPr="00524E03">
        <w:rPr>
          <w:rFonts w:ascii="Arial" w:eastAsia="MS Mincho" w:hAnsi="Arial" w:cs="Arial"/>
          <w:b/>
          <w:color w:val="000000" w:themeColor="text1"/>
          <w:sz w:val="24"/>
          <w:szCs w:val="24"/>
        </w:rPr>
        <w:t xml:space="preserve">promote the welfare in school of </w:t>
      </w:r>
      <w:r w:rsidR="00E85C88" w:rsidRPr="00524E03">
        <w:rPr>
          <w:rFonts w:ascii="Arial" w:eastAsia="MS Mincho" w:hAnsi="Arial" w:cs="Arial"/>
          <w:b/>
          <w:color w:val="000000" w:themeColor="text1"/>
          <w:sz w:val="24"/>
          <w:szCs w:val="24"/>
        </w:rPr>
        <w:t xml:space="preserve">vulnerable </w:t>
      </w:r>
      <w:r w:rsidRPr="00524E03">
        <w:rPr>
          <w:rFonts w:ascii="Arial" w:eastAsia="MS Mincho" w:hAnsi="Arial" w:cs="Arial"/>
          <w:b/>
          <w:color w:val="000000" w:themeColor="text1"/>
          <w:sz w:val="24"/>
          <w:szCs w:val="24"/>
        </w:rPr>
        <w:t>individuals</w:t>
      </w:r>
      <w:r w:rsidRPr="00524E03">
        <w:rPr>
          <w:rFonts w:ascii="Arial" w:eastAsia="MS Mincho" w:hAnsi="Arial" w:cs="Arial"/>
          <w:color w:val="000000" w:themeColor="text1"/>
          <w:sz w:val="24"/>
          <w:szCs w:val="24"/>
        </w:rPr>
        <w:t xml:space="preserve"> who have specific physical, emotional, learning and religious needs</w:t>
      </w:r>
      <w:r w:rsidR="008731F3" w:rsidRPr="00524E03">
        <w:rPr>
          <w:rFonts w:ascii="Arial" w:eastAsia="MS Mincho" w:hAnsi="Arial" w:cs="Arial"/>
          <w:color w:val="000000" w:themeColor="text1"/>
          <w:sz w:val="24"/>
          <w:szCs w:val="24"/>
        </w:rPr>
        <w:t>.</w:t>
      </w:r>
      <w:r w:rsidRPr="00524E03">
        <w:rPr>
          <w:rFonts w:ascii="Arial" w:eastAsia="MS Mincho" w:hAnsi="Arial" w:cs="Arial"/>
          <w:color w:val="000000" w:themeColor="text1"/>
          <w:sz w:val="24"/>
          <w:szCs w:val="24"/>
        </w:rPr>
        <w:t xml:space="preserve"> </w:t>
      </w:r>
    </w:p>
    <w:p w14:paraId="63C6B41C" w14:textId="77777777" w:rsidR="00073185" w:rsidRPr="00524E03" w:rsidRDefault="00492B7E" w:rsidP="00E85C88">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 xml:space="preserve">We will </w:t>
      </w:r>
      <w:r w:rsidRPr="00524E03">
        <w:rPr>
          <w:rFonts w:ascii="Arial" w:eastAsia="MS Mincho" w:hAnsi="Arial" w:cs="Arial"/>
          <w:b/>
          <w:color w:val="000000" w:themeColor="text1"/>
          <w:sz w:val="24"/>
          <w:szCs w:val="24"/>
        </w:rPr>
        <w:t xml:space="preserve">deal swiftly, effectively and firmly with comments and incidents which are detrimental </w:t>
      </w:r>
      <w:r w:rsidRPr="00524E03">
        <w:rPr>
          <w:rFonts w:ascii="Arial" w:eastAsia="MS Mincho" w:hAnsi="Arial" w:cs="Arial"/>
          <w:color w:val="000000" w:themeColor="text1"/>
          <w:sz w:val="24"/>
          <w:szCs w:val="24"/>
        </w:rPr>
        <w:t>to the well being of others</w:t>
      </w:r>
      <w:r w:rsidR="00073185" w:rsidRPr="00524E03">
        <w:rPr>
          <w:rFonts w:ascii="Arial" w:eastAsia="MS Mincho" w:hAnsi="Arial" w:cs="Arial"/>
          <w:color w:val="000000" w:themeColor="text1"/>
          <w:sz w:val="24"/>
          <w:szCs w:val="24"/>
        </w:rPr>
        <w:t xml:space="preserve">, aiming </w:t>
      </w:r>
      <w:proofErr w:type="gramStart"/>
      <w:r w:rsidR="00073185" w:rsidRPr="00524E03">
        <w:rPr>
          <w:rFonts w:ascii="Arial" w:eastAsia="MS Mincho" w:hAnsi="Arial" w:cs="Arial"/>
          <w:color w:val="000000" w:themeColor="text1"/>
          <w:sz w:val="24"/>
          <w:szCs w:val="24"/>
        </w:rPr>
        <w:t>to  eliminate</w:t>
      </w:r>
      <w:proofErr w:type="gramEnd"/>
      <w:r w:rsidR="00073185" w:rsidRPr="00524E03">
        <w:rPr>
          <w:rFonts w:ascii="Arial" w:hAnsi="Arial" w:cs="Arial"/>
          <w:color w:val="000000" w:themeColor="text1"/>
          <w:sz w:val="24"/>
          <w:szCs w:val="24"/>
        </w:rPr>
        <w:t xml:space="preserve"> any discrimination, harassment or victimisation. </w:t>
      </w:r>
    </w:p>
    <w:p w14:paraId="58F88849" w14:textId="77777777" w:rsidR="00073185" w:rsidRPr="00524E03" w:rsidRDefault="00073185" w:rsidP="00073185">
      <w:pPr>
        <w:pStyle w:val="PlainText"/>
        <w:rPr>
          <w:rFonts w:eastAsia="MS Mincho"/>
          <w:color w:val="000000" w:themeColor="text1"/>
        </w:rPr>
      </w:pPr>
    </w:p>
    <w:p w14:paraId="51914ADC" w14:textId="77777777" w:rsidR="008731F3" w:rsidRPr="00524E03" w:rsidRDefault="00492B7E" w:rsidP="00073185">
      <w:pPr>
        <w:pStyle w:val="PlainText"/>
        <w:numPr>
          <w:ilvl w:val="0"/>
          <w:numId w:val="1"/>
        </w:numPr>
        <w:rPr>
          <w:rFonts w:eastAsia="MS Mincho"/>
          <w:color w:val="000000" w:themeColor="text1"/>
        </w:rPr>
      </w:pPr>
      <w:r w:rsidRPr="00524E03">
        <w:rPr>
          <w:rFonts w:ascii="Arial" w:eastAsia="MS Mincho" w:hAnsi="Arial" w:cs="Arial"/>
          <w:color w:val="000000" w:themeColor="text1"/>
          <w:sz w:val="24"/>
        </w:rPr>
        <w:lastRenderedPageBreak/>
        <w:t xml:space="preserve">We will </w:t>
      </w:r>
      <w:r w:rsidRPr="00524E03">
        <w:rPr>
          <w:rFonts w:ascii="Arial" w:eastAsia="MS Mincho" w:hAnsi="Arial" w:cs="Arial"/>
          <w:color w:val="000000" w:themeColor="text1"/>
          <w:sz w:val="24"/>
          <w:szCs w:val="24"/>
        </w:rPr>
        <w:t xml:space="preserve">ensure the </w:t>
      </w:r>
      <w:r w:rsidRPr="00524E03">
        <w:rPr>
          <w:rFonts w:ascii="Arial" w:eastAsia="MS Mincho" w:hAnsi="Arial" w:cs="Arial"/>
          <w:b/>
          <w:color w:val="000000" w:themeColor="text1"/>
          <w:sz w:val="24"/>
          <w:szCs w:val="24"/>
        </w:rPr>
        <w:t>correct and appropriate procedures</w:t>
      </w:r>
      <w:r w:rsidRPr="00524E03">
        <w:rPr>
          <w:rFonts w:ascii="Arial" w:eastAsia="MS Mincho" w:hAnsi="Arial" w:cs="Arial"/>
          <w:color w:val="000000" w:themeColor="text1"/>
          <w:sz w:val="24"/>
          <w:szCs w:val="24"/>
        </w:rPr>
        <w:t xml:space="preserve"> are used for the </w:t>
      </w:r>
      <w:proofErr w:type="gramStart"/>
      <w:r w:rsidRPr="00524E03">
        <w:rPr>
          <w:rFonts w:ascii="Arial" w:eastAsia="MS Mincho" w:hAnsi="Arial" w:cs="Arial"/>
          <w:b/>
          <w:color w:val="000000" w:themeColor="text1"/>
          <w:sz w:val="24"/>
          <w:szCs w:val="24"/>
        </w:rPr>
        <w:t>recruitment ,</w:t>
      </w:r>
      <w:proofErr w:type="gramEnd"/>
      <w:r w:rsidRPr="00524E03">
        <w:rPr>
          <w:rFonts w:ascii="Arial" w:eastAsia="MS Mincho" w:hAnsi="Arial" w:cs="Arial"/>
          <w:b/>
          <w:color w:val="000000" w:themeColor="text1"/>
          <w:sz w:val="24"/>
          <w:szCs w:val="24"/>
        </w:rPr>
        <w:t xml:space="preserve"> retention and development of staff</w:t>
      </w:r>
      <w:r w:rsidR="00073185" w:rsidRPr="00524E03">
        <w:rPr>
          <w:rFonts w:ascii="Arial" w:eastAsia="MS Mincho" w:hAnsi="Arial" w:cs="Arial"/>
          <w:color w:val="000000" w:themeColor="text1"/>
          <w:sz w:val="24"/>
          <w:szCs w:val="24"/>
        </w:rPr>
        <w:t>.</w:t>
      </w:r>
      <w:r w:rsidR="00E85C88" w:rsidRPr="00524E03">
        <w:rPr>
          <w:rFonts w:ascii="Arial" w:eastAsia="MS Mincho" w:hAnsi="Arial" w:cs="Arial"/>
          <w:color w:val="000000" w:themeColor="text1"/>
          <w:sz w:val="24"/>
          <w:szCs w:val="24"/>
        </w:rPr>
        <w:t xml:space="preserve"> </w:t>
      </w:r>
      <w:r w:rsidR="008731F3" w:rsidRPr="00524E03">
        <w:rPr>
          <w:rFonts w:ascii="Arial" w:hAnsi="Arial" w:cs="Arial"/>
          <w:color w:val="000000" w:themeColor="text1"/>
          <w:sz w:val="24"/>
          <w:szCs w:val="24"/>
        </w:rPr>
        <w:t>Good equalities practice for staff is observed.</w:t>
      </w:r>
    </w:p>
    <w:p w14:paraId="4DF1BACE" w14:textId="77777777" w:rsidR="00445E87" w:rsidRPr="00524E03" w:rsidRDefault="00445E87" w:rsidP="00492B7E">
      <w:pPr>
        <w:pStyle w:val="PlainText"/>
        <w:rPr>
          <w:rFonts w:eastAsia="MS Mincho"/>
          <w:color w:val="000000" w:themeColor="text1"/>
        </w:rPr>
      </w:pPr>
    </w:p>
    <w:p w14:paraId="4D98455B"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Ethos</w:t>
      </w:r>
    </w:p>
    <w:p w14:paraId="65A989B3" w14:textId="77777777" w:rsidR="00492B7E" w:rsidRPr="00524E03" w:rsidRDefault="00492B7E" w:rsidP="00492B7E">
      <w:pPr>
        <w:pStyle w:val="PlainText"/>
        <w:rPr>
          <w:rFonts w:ascii="Arial" w:eastAsia="MS Mincho" w:hAnsi="Arial" w:cs="Arial"/>
          <w:b/>
          <w:color w:val="000000" w:themeColor="text1"/>
          <w:sz w:val="24"/>
        </w:rPr>
      </w:pPr>
    </w:p>
    <w:p w14:paraId="34148978"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School ethos is set by the quality of relationships within the school and the sense of vision that the school has as </w:t>
      </w:r>
      <w:r w:rsidR="00B0764D" w:rsidRPr="00524E03">
        <w:rPr>
          <w:rFonts w:ascii="Arial" w:eastAsia="MS Mincho" w:hAnsi="Arial" w:cs="Arial"/>
          <w:color w:val="000000" w:themeColor="text1"/>
          <w:sz w:val="24"/>
        </w:rPr>
        <w:t>a whole. All adults and learners</w:t>
      </w:r>
      <w:r w:rsidRPr="00524E03">
        <w:rPr>
          <w:rFonts w:ascii="Arial" w:eastAsia="MS Mincho" w:hAnsi="Arial" w:cs="Arial"/>
          <w:color w:val="000000" w:themeColor="text1"/>
          <w:sz w:val="24"/>
        </w:rPr>
        <w:t xml:space="preserve"> within the school contribute to our ethos. Key factors include examples set throughout the school, emphasis on positive behaviour and social skills, opportunities to celebrate success, the opportunity for discussion during PHSE sessions.</w:t>
      </w:r>
    </w:p>
    <w:p w14:paraId="12EA9A96" w14:textId="77777777" w:rsidR="00492B7E" w:rsidRPr="00524E03" w:rsidRDefault="00492B7E" w:rsidP="00492B7E">
      <w:pPr>
        <w:pStyle w:val="PlainText"/>
        <w:rPr>
          <w:rFonts w:ascii="Arial" w:eastAsia="MS Mincho" w:hAnsi="Arial" w:cs="Arial"/>
          <w:b/>
          <w:color w:val="000000" w:themeColor="text1"/>
          <w:sz w:val="24"/>
        </w:rPr>
      </w:pPr>
    </w:p>
    <w:p w14:paraId="4D3925BD"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 xml:space="preserve">Rationale </w:t>
      </w:r>
    </w:p>
    <w:p w14:paraId="246994CF" w14:textId="77777777" w:rsidR="00492B7E" w:rsidRPr="00524E03" w:rsidRDefault="00492B7E" w:rsidP="00492B7E">
      <w:pPr>
        <w:pStyle w:val="PlainText"/>
        <w:rPr>
          <w:rFonts w:ascii="Arial" w:eastAsia="MS Mincho" w:hAnsi="Arial" w:cs="Arial"/>
          <w:color w:val="000000" w:themeColor="text1"/>
          <w:sz w:val="24"/>
        </w:rPr>
      </w:pPr>
    </w:p>
    <w:p w14:paraId="017E982E" w14:textId="77777777"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At our school we benefit from the diversity</w:t>
      </w:r>
      <w:r w:rsidR="00B0764D" w:rsidRPr="00524E03">
        <w:rPr>
          <w:rFonts w:ascii="Arial" w:eastAsia="MS Mincho" w:hAnsi="Arial" w:cs="Arial"/>
          <w:color w:val="000000" w:themeColor="text1"/>
          <w:sz w:val="24"/>
        </w:rPr>
        <w:t xml:space="preserve"> of experience that our learners</w:t>
      </w:r>
      <w:r w:rsidRPr="00524E03">
        <w:rPr>
          <w:rFonts w:ascii="Arial" w:eastAsia="MS Mincho" w:hAnsi="Arial" w:cs="Arial"/>
          <w:color w:val="000000" w:themeColor="text1"/>
          <w:sz w:val="24"/>
        </w:rPr>
        <w:t xml:space="preserve"> bring. We respect the needs of the individual, the group and the school community as a whole. </w:t>
      </w:r>
      <w:r w:rsidRPr="00524E03">
        <w:rPr>
          <w:rFonts w:eastAsia="MS Mincho"/>
          <w:color w:val="000000" w:themeColor="text1"/>
        </w:rPr>
        <w:t xml:space="preserve"> </w:t>
      </w:r>
      <w:r w:rsidRPr="00524E03">
        <w:rPr>
          <w:rFonts w:ascii="Arial" w:eastAsia="MS Mincho" w:hAnsi="Arial" w:cs="Arial"/>
          <w:color w:val="000000" w:themeColor="text1"/>
          <w:sz w:val="24"/>
        </w:rPr>
        <w:t xml:space="preserve">In order to spread our knowledge and understanding we invite visitors into our school to describe their own faiths, beliefs and ways of life. The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in our school are taught to respect such visitors and approach these opportunities with a real spirit of enquiry. We encourage a sense of pride and aim to help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feel confident in discussing their own experiences and sharing their beliefs.</w:t>
      </w:r>
      <w:r w:rsidRPr="00524E03">
        <w:rPr>
          <w:rFonts w:eastAsia="MS Mincho"/>
          <w:color w:val="000000" w:themeColor="text1"/>
        </w:rPr>
        <w:t xml:space="preserve"> </w:t>
      </w:r>
    </w:p>
    <w:p w14:paraId="70A0BB0E" w14:textId="77777777" w:rsidR="00B0764D" w:rsidRPr="00524E03" w:rsidRDefault="00B0764D" w:rsidP="00492B7E">
      <w:pPr>
        <w:pStyle w:val="PlainText"/>
        <w:rPr>
          <w:rFonts w:eastAsia="MS Mincho"/>
          <w:color w:val="000000" w:themeColor="text1"/>
        </w:rPr>
      </w:pPr>
    </w:p>
    <w:p w14:paraId="6134F794" w14:textId="77777777"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We recognise the importance of enabling all our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and their families equal access, as far as possible, to the facilities and activities we have to offer. High standards are possible for all and we seek to ensure that our expectations are challenging whatever the level of intellectual or physical ability, gender, race or religion. We extend this welcome to sta</w:t>
      </w:r>
      <w:r w:rsidR="00B0764D" w:rsidRPr="00524E03">
        <w:rPr>
          <w:rFonts w:ascii="Arial" w:eastAsia="MS Mincho" w:hAnsi="Arial" w:cs="Arial"/>
          <w:color w:val="000000" w:themeColor="text1"/>
          <w:sz w:val="24"/>
        </w:rPr>
        <w:t>ff, parents/ guardians</w:t>
      </w:r>
      <w:r w:rsidRPr="00524E03">
        <w:rPr>
          <w:rFonts w:ascii="Arial" w:eastAsia="MS Mincho" w:hAnsi="Arial" w:cs="Arial"/>
          <w:color w:val="000000" w:themeColor="text1"/>
          <w:sz w:val="24"/>
        </w:rPr>
        <w:t xml:space="preserve"> and the community.</w:t>
      </w:r>
      <w:r w:rsidRPr="00524E03">
        <w:rPr>
          <w:rFonts w:eastAsia="MS Mincho"/>
          <w:color w:val="000000" w:themeColor="text1"/>
        </w:rPr>
        <w:t xml:space="preserve"> </w:t>
      </w:r>
    </w:p>
    <w:p w14:paraId="480AD8EF" w14:textId="77777777" w:rsidR="00492B7E" w:rsidRPr="00524E03" w:rsidRDefault="00492B7E" w:rsidP="00492B7E">
      <w:pPr>
        <w:pStyle w:val="PlainText"/>
        <w:rPr>
          <w:rFonts w:ascii="Arial" w:eastAsia="MS Mincho" w:hAnsi="Arial" w:cs="Arial"/>
          <w:color w:val="000000" w:themeColor="text1"/>
          <w:sz w:val="24"/>
        </w:rPr>
      </w:pPr>
    </w:p>
    <w:p w14:paraId="63311F71" w14:textId="77777777" w:rsidR="00492B7E" w:rsidRPr="00524E03" w:rsidRDefault="00492B7E" w:rsidP="00492B7E">
      <w:pPr>
        <w:pStyle w:val="PlainText"/>
        <w:rPr>
          <w:rFonts w:ascii="Arial" w:eastAsia="MS Mincho" w:hAnsi="Arial" w:cs="Arial"/>
          <w:color w:val="000000" w:themeColor="text1"/>
        </w:rPr>
      </w:pPr>
      <w:r w:rsidRPr="00524E03">
        <w:rPr>
          <w:rFonts w:ascii="Arial" w:eastAsia="MS Mincho" w:hAnsi="Arial" w:cs="Arial"/>
          <w:color w:val="000000" w:themeColor="text1"/>
          <w:sz w:val="24"/>
        </w:rPr>
        <w:t>It is important that we encourage the active involvement of our learners and help them to understand their rights as well as respecting the rights of others. We actively engage with our school community to ensure that prejudice,</w:t>
      </w:r>
      <w:r w:rsidRPr="00524E03">
        <w:rPr>
          <w:rFonts w:ascii="Arial" w:eastAsia="MS Mincho" w:hAnsi="Arial" w:cs="Arial"/>
          <w:color w:val="000000" w:themeColor="text1"/>
        </w:rPr>
        <w:t xml:space="preserve"> </w:t>
      </w:r>
      <w:r w:rsidRPr="00524E03">
        <w:rPr>
          <w:rFonts w:ascii="Arial" w:eastAsia="MS Mincho" w:hAnsi="Arial" w:cs="Arial"/>
          <w:color w:val="000000" w:themeColor="text1"/>
          <w:sz w:val="24"/>
        </w:rPr>
        <w:t>discrimination and</w:t>
      </w:r>
      <w:r w:rsidRPr="00524E03">
        <w:rPr>
          <w:rFonts w:ascii="Arial" w:eastAsia="MS Mincho" w:hAnsi="Arial" w:cs="Arial"/>
          <w:color w:val="000000" w:themeColor="text1"/>
        </w:rPr>
        <w:t xml:space="preserve"> </w:t>
      </w:r>
      <w:r w:rsidRPr="00524E03">
        <w:rPr>
          <w:rFonts w:ascii="Arial" w:eastAsia="MS Mincho" w:hAnsi="Arial" w:cs="Arial"/>
          <w:color w:val="000000" w:themeColor="text1"/>
          <w:sz w:val="24"/>
        </w:rPr>
        <w:t>stereotyping are challenged and to provide a harmonious working environment in which everyone feels valued.</w:t>
      </w:r>
      <w:r w:rsidRPr="00524E03">
        <w:rPr>
          <w:rFonts w:ascii="Arial" w:eastAsia="MS Mincho" w:hAnsi="Arial" w:cs="Arial"/>
          <w:color w:val="000000" w:themeColor="text1"/>
        </w:rPr>
        <w:t xml:space="preserve"> </w:t>
      </w:r>
    </w:p>
    <w:p w14:paraId="6E900AFD" w14:textId="77777777" w:rsidR="00492B7E" w:rsidRPr="00524E03" w:rsidRDefault="00492B7E" w:rsidP="00492B7E">
      <w:pPr>
        <w:pStyle w:val="PlainText"/>
        <w:rPr>
          <w:rFonts w:ascii="Helvetica Neue" w:eastAsia="MS Mincho" w:hAnsi="Helvetica Neue"/>
          <w:color w:val="000000" w:themeColor="text1"/>
          <w:sz w:val="24"/>
          <w:szCs w:val="24"/>
        </w:rPr>
      </w:pPr>
    </w:p>
    <w:p w14:paraId="27027D0E" w14:textId="77777777" w:rsidR="00492B7E" w:rsidRPr="00524E03" w:rsidRDefault="00492B7E" w:rsidP="00492B7E">
      <w:pPr>
        <w:pStyle w:val="PlainText"/>
        <w:rPr>
          <w:rFonts w:ascii="Helvetica Neue" w:eastAsia="MS Mincho" w:hAnsi="Helvetica Neue"/>
          <w:b/>
          <w:color w:val="000000" w:themeColor="text1"/>
          <w:sz w:val="24"/>
          <w:szCs w:val="24"/>
        </w:rPr>
      </w:pPr>
      <w:r w:rsidRPr="00524E03">
        <w:rPr>
          <w:rFonts w:ascii="Helvetica Neue" w:eastAsia="MS Mincho" w:hAnsi="Helvetica Neue" w:cs="Arial"/>
          <w:b/>
          <w:color w:val="000000" w:themeColor="text1"/>
          <w:sz w:val="24"/>
          <w:szCs w:val="24"/>
        </w:rPr>
        <w:t>Related Documents</w:t>
      </w:r>
      <w:r w:rsidRPr="00524E03">
        <w:rPr>
          <w:rFonts w:ascii="Helvetica Neue" w:eastAsia="MS Mincho" w:hAnsi="Helvetica Neue"/>
          <w:b/>
          <w:color w:val="000000" w:themeColor="text1"/>
          <w:sz w:val="24"/>
          <w:szCs w:val="24"/>
        </w:rPr>
        <w:t xml:space="preserve"> </w:t>
      </w:r>
    </w:p>
    <w:p w14:paraId="2584405A" w14:textId="77777777" w:rsidR="00394B1B" w:rsidRPr="00524E03" w:rsidRDefault="00394B1B"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olor w:val="000000" w:themeColor="text1"/>
          <w:sz w:val="24"/>
          <w:szCs w:val="24"/>
        </w:rPr>
        <w:t>Three Year Accessibility Plan</w:t>
      </w:r>
    </w:p>
    <w:p w14:paraId="5DA5945C" w14:textId="77777777" w:rsidR="00492B7E" w:rsidRPr="00524E03" w:rsidRDefault="00492B7E"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bCs/>
          <w:color w:val="000000" w:themeColor="text1"/>
          <w:sz w:val="24"/>
          <w:szCs w:val="24"/>
        </w:rPr>
        <w:t>Additional Learning Needs and Disability (ALND) Policy - SEND</w:t>
      </w:r>
    </w:p>
    <w:p w14:paraId="34397B31" w14:textId="77777777" w:rsidR="00492B7E" w:rsidRPr="00524E03" w:rsidRDefault="00492B7E"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 xml:space="preserve">Recruitment policy (in line with Safeguarding </w:t>
      </w:r>
      <w:r w:rsidR="00073185" w:rsidRPr="00524E03">
        <w:rPr>
          <w:rFonts w:ascii="Helvetica Neue" w:eastAsia="MS Mincho" w:hAnsi="Helvetica Neue" w:cs="Arial"/>
          <w:color w:val="000000" w:themeColor="text1"/>
          <w:sz w:val="24"/>
          <w:szCs w:val="24"/>
        </w:rPr>
        <w:t>C</w:t>
      </w:r>
      <w:r w:rsidRPr="00524E03">
        <w:rPr>
          <w:rFonts w:ascii="Helvetica Neue" w:eastAsia="MS Mincho" w:hAnsi="Helvetica Neue" w:cs="Arial"/>
          <w:color w:val="000000" w:themeColor="text1"/>
          <w:sz w:val="24"/>
          <w:szCs w:val="24"/>
        </w:rPr>
        <w:t xml:space="preserve">hildren and </w:t>
      </w:r>
      <w:r w:rsidR="00073185" w:rsidRPr="00524E03">
        <w:rPr>
          <w:rFonts w:ascii="Helvetica Neue" w:eastAsia="MS Mincho" w:hAnsi="Helvetica Neue" w:cs="Arial"/>
          <w:color w:val="000000" w:themeColor="text1"/>
          <w:sz w:val="24"/>
          <w:szCs w:val="24"/>
        </w:rPr>
        <w:t>S</w:t>
      </w:r>
      <w:r w:rsidRPr="00524E03">
        <w:rPr>
          <w:rFonts w:ascii="Helvetica Neue" w:eastAsia="MS Mincho" w:hAnsi="Helvetica Neue" w:cs="Arial"/>
          <w:color w:val="000000" w:themeColor="text1"/>
          <w:sz w:val="24"/>
          <w:szCs w:val="24"/>
        </w:rPr>
        <w:t xml:space="preserve">afer </w:t>
      </w:r>
      <w:r w:rsidR="00073185" w:rsidRPr="00524E03">
        <w:rPr>
          <w:rFonts w:ascii="Helvetica Neue" w:eastAsia="MS Mincho" w:hAnsi="Helvetica Neue" w:cs="Arial"/>
          <w:color w:val="000000" w:themeColor="text1"/>
          <w:sz w:val="24"/>
          <w:szCs w:val="24"/>
        </w:rPr>
        <w:t>Recruitment)</w:t>
      </w:r>
    </w:p>
    <w:p w14:paraId="1C37E49D" w14:textId="77777777" w:rsidR="00492B7E" w:rsidRPr="00524E03" w:rsidRDefault="00492B7E"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Whistleblowing policy</w:t>
      </w:r>
    </w:p>
    <w:p w14:paraId="274A1E66" w14:textId="77777777" w:rsidR="00492B7E" w:rsidRPr="00524E03" w:rsidRDefault="00492B7E"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Admission policy</w:t>
      </w:r>
    </w:p>
    <w:p w14:paraId="617CEDD8" w14:textId="77777777" w:rsidR="00394B1B" w:rsidRPr="00524E03" w:rsidRDefault="00394B1B"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 xml:space="preserve">Behaviour </w:t>
      </w:r>
      <w:r w:rsidR="00073185" w:rsidRPr="00524E03">
        <w:rPr>
          <w:rFonts w:ascii="Helvetica Neue" w:eastAsia="MS Mincho" w:hAnsi="Helvetica Neue" w:cs="Arial"/>
          <w:color w:val="000000" w:themeColor="text1"/>
          <w:sz w:val="24"/>
          <w:szCs w:val="24"/>
        </w:rPr>
        <w:t xml:space="preserve">/Anti Bullying </w:t>
      </w:r>
      <w:r w:rsidRPr="00524E03">
        <w:rPr>
          <w:rFonts w:ascii="Helvetica Neue" w:eastAsia="MS Mincho" w:hAnsi="Helvetica Neue" w:cs="Arial"/>
          <w:color w:val="000000" w:themeColor="text1"/>
          <w:sz w:val="24"/>
          <w:szCs w:val="24"/>
        </w:rPr>
        <w:t>Policy</w:t>
      </w:r>
    </w:p>
    <w:p w14:paraId="10BD598E" w14:textId="77777777" w:rsidR="00073185" w:rsidRPr="00524E03" w:rsidRDefault="00394B1B" w:rsidP="00073185">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SEND Policy</w:t>
      </w:r>
    </w:p>
    <w:p w14:paraId="4B214725" w14:textId="77777777" w:rsidR="00073185" w:rsidRPr="00524E03" w:rsidRDefault="00073185" w:rsidP="00073185">
      <w:pPr>
        <w:pStyle w:val="PlainText"/>
        <w:rPr>
          <w:rFonts w:ascii="Helvetica Neue" w:eastAsia="MS Mincho" w:hAnsi="Helvetica Neue" w:cs="Arial"/>
          <w:color w:val="000000" w:themeColor="text1"/>
          <w:sz w:val="24"/>
          <w:szCs w:val="24"/>
        </w:rPr>
      </w:pPr>
      <w:r w:rsidRPr="00524E03">
        <w:rPr>
          <w:rFonts w:ascii="Helvetica Neue" w:hAnsi="Helvetica Neue" w:cs="Arial,Bold"/>
          <w:bCs/>
          <w:color w:val="000000" w:themeColor="text1"/>
          <w:sz w:val="24"/>
          <w:szCs w:val="24"/>
        </w:rPr>
        <w:t>Staff Code of Conduct</w:t>
      </w:r>
    </w:p>
    <w:p w14:paraId="56B336E0" w14:textId="77777777" w:rsidR="00492B7E" w:rsidRPr="00524E03" w:rsidRDefault="00394B1B"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 xml:space="preserve"> </w:t>
      </w:r>
      <w:r w:rsidR="00492B7E" w:rsidRPr="00524E03">
        <w:rPr>
          <w:rFonts w:ascii="Helvetica Neue" w:eastAsia="MS Mincho" w:hAnsi="Helvetica Neue" w:cs="Arial"/>
          <w:color w:val="000000" w:themeColor="text1"/>
          <w:sz w:val="24"/>
          <w:szCs w:val="24"/>
        </w:rPr>
        <w:t>Curriculum policies</w:t>
      </w:r>
    </w:p>
    <w:p w14:paraId="344D0073" w14:textId="77777777" w:rsidR="00492B7E" w:rsidRPr="00524E03" w:rsidRDefault="00492B7E" w:rsidP="00492B7E">
      <w:pPr>
        <w:pStyle w:val="PlainText"/>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Assessment policy</w:t>
      </w:r>
    </w:p>
    <w:p w14:paraId="091703CA" w14:textId="77777777" w:rsidR="00492B7E" w:rsidRPr="00524E03" w:rsidRDefault="00492B7E" w:rsidP="00492B7E">
      <w:pPr>
        <w:pStyle w:val="PlainText"/>
        <w:rPr>
          <w:rFonts w:ascii="Arial" w:eastAsia="MS Mincho" w:hAnsi="Arial" w:cs="Arial"/>
          <w:color w:val="000000" w:themeColor="text1"/>
          <w:sz w:val="24"/>
        </w:rPr>
      </w:pPr>
    </w:p>
    <w:p w14:paraId="52F8FED9"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Definitions</w:t>
      </w:r>
    </w:p>
    <w:p w14:paraId="3555B9F4" w14:textId="77777777" w:rsidR="00492B7E" w:rsidRPr="00524E03" w:rsidRDefault="00492B7E" w:rsidP="00492B7E">
      <w:pPr>
        <w:pStyle w:val="PlainText"/>
        <w:rPr>
          <w:rFonts w:ascii="Arial" w:eastAsia="MS Mincho" w:hAnsi="Arial" w:cs="Arial"/>
          <w:color w:val="000000" w:themeColor="text1"/>
          <w:sz w:val="24"/>
        </w:rPr>
      </w:pPr>
    </w:p>
    <w:p w14:paraId="34CB876E" w14:textId="77777777" w:rsidR="00492B7E" w:rsidRPr="00524E03" w:rsidRDefault="00492B7E" w:rsidP="00492B7E">
      <w:pPr>
        <w:pStyle w:val="PlainText"/>
        <w:rPr>
          <w:rFonts w:ascii="Arial" w:eastAsia="MS Mincho" w:hAnsi="Arial" w:cs="Arial"/>
          <w:color w:val="000000" w:themeColor="text1"/>
          <w:sz w:val="24"/>
          <w:szCs w:val="24"/>
        </w:rPr>
      </w:pPr>
      <w:r w:rsidRPr="00524E03">
        <w:rPr>
          <w:rFonts w:ascii="Arial" w:eastAsia="MS Mincho" w:hAnsi="Arial" w:cs="Arial"/>
          <w:color w:val="000000" w:themeColor="text1"/>
          <w:sz w:val="24"/>
        </w:rPr>
        <w:lastRenderedPageBreak/>
        <w:t>We understand equal opportunities to describe an environment in which no</w:t>
      </w:r>
      <w:r w:rsidR="00B0764D" w:rsidRPr="00524E03">
        <w:rPr>
          <w:rFonts w:ascii="Arial" w:eastAsia="MS Mincho" w:hAnsi="Arial" w:cs="Arial"/>
          <w:color w:val="000000" w:themeColor="text1"/>
          <w:sz w:val="24"/>
        </w:rPr>
        <w:t xml:space="preserve"> learner</w:t>
      </w:r>
      <w:r w:rsidRPr="00524E03">
        <w:rPr>
          <w:rFonts w:ascii="Arial" w:eastAsia="MS Mincho" w:hAnsi="Arial" w:cs="Arial"/>
          <w:color w:val="000000" w:themeColor="text1"/>
          <w:sz w:val="24"/>
        </w:rPr>
        <w:t xml:space="preserve"> or adult is prevented from taking part in the life of the school </w:t>
      </w:r>
      <w:proofErr w:type="gramStart"/>
      <w:r w:rsidRPr="00524E03">
        <w:rPr>
          <w:rFonts w:ascii="Arial" w:eastAsia="MS Mincho" w:hAnsi="Arial" w:cs="Arial"/>
          <w:color w:val="000000" w:themeColor="text1"/>
          <w:sz w:val="24"/>
        </w:rPr>
        <w:t>as a result of</w:t>
      </w:r>
      <w:proofErr w:type="gramEnd"/>
      <w:r w:rsidRPr="00524E03">
        <w:rPr>
          <w:rFonts w:ascii="Arial" w:eastAsia="MS Mincho" w:hAnsi="Arial" w:cs="Arial"/>
          <w:color w:val="000000" w:themeColor="text1"/>
          <w:sz w:val="24"/>
        </w:rPr>
        <w:t xml:space="preserve"> age, gender, physical needs, behavioural needs, learning needs, ethnicity, religious background. We respect religious beliefs and practice of al</w:t>
      </w:r>
      <w:r w:rsidR="00B0764D" w:rsidRPr="00524E03">
        <w:rPr>
          <w:rFonts w:ascii="Arial" w:eastAsia="MS Mincho" w:hAnsi="Arial" w:cs="Arial"/>
          <w:color w:val="000000" w:themeColor="text1"/>
          <w:sz w:val="24"/>
        </w:rPr>
        <w:t>l</w:t>
      </w:r>
      <w:r w:rsidRPr="00524E03">
        <w:rPr>
          <w:rFonts w:ascii="Arial" w:eastAsia="MS Mincho" w:hAnsi="Arial" w:cs="Arial"/>
          <w:color w:val="000000" w:themeColor="text1"/>
          <w:sz w:val="24"/>
        </w:rPr>
        <w:t xml:space="preserve"> staff,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and parents, and comply with reasonable requests relating to religious observance and practice.</w:t>
      </w:r>
    </w:p>
    <w:p w14:paraId="7F174CDE" w14:textId="77777777" w:rsidR="00492B7E" w:rsidRPr="00524E03" w:rsidRDefault="00492B7E" w:rsidP="00492B7E">
      <w:pPr>
        <w:pStyle w:val="PlainText"/>
        <w:rPr>
          <w:rFonts w:eastAsia="MS Mincho"/>
          <w:color w:val="000000" w:themeColor="text1"/>
        </w:rPr>
      </w:pPr>
    </w:p>
    <w:p w14:paraId="3BECCC8C"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Curriculum</w:t>
      </w:r>
    </w:p>
    <w:p w14:paraId="066FDFEB" w14:textId="77777777" w:rsidR="00492B7E" w:rsidRPr="00524E03" w:rsidRDefault="00492B7E" w:rsidP="00492B7E">
      <w:pPr>
        <w:pStyle w:val="PlainText"/>
        <w:rPr>
          <w:rFonts w:ascii="Arial" w:eastAsia="MS Mincho" w:hAnsi="Arial" w:cs="Arial"/>
          <w:color w:val="000000" w:themeColor="text1"/>
          <w:sz w:val="24"/>
        </w:rPr>
      </w:pPr>
    </w:p>
    <w:p w14:paraId="0CEDF1AC" w14:textId="77777777" w:rsidR="00492B7E"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All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have access to the full range of the curriculum and are encouraged to gain in confidence and self esteem in order to achieve their potential. Planning will take account of the need for differentiation to provide full access </w:t>
      </w:r>
      <w:r w:rsidRPr="005D56C9">
        <w:rPr>
          <w:rFonts w:ascii="Arial" w:eastAsia="MS Mincho" w:hAnsi="Arial" w:cs="Arial"/>
          <w:color w:val="000000" w:themeColor="text1"/>
          <w:sz w:val="24"/>
        </w:rPr>
        <w:t xml:space="preserve">for pupils. </w:t>
      </w:r>
      <w:r w:rsidR="00181CC8" w:rsidRPr="005D56C9">
        <w:rPr>
          <w:rFonts w:ascii="Arial" w:eastAsia="MS Mincho" w:hAnsi="Arial" w:cs="Arial"/>
          <w:color w:val="000000" w:themeColor="text1"/>
          <w:sz w:val="24"/>
        </w:rPr>
        <w:t xml:space="preserve">Classes are mixed gender and </w:t>
      </w:r>
      <w:proofErr w:type="gramStart"/>
      <w:r w:rsidR="00181CC8" w:rsidRPr="005D56C9">
        <w:rPr>
          <w:rFonts w:ascii="Arial" w:eastAsia="MS Mincho" w:hAnsi="Arial" w:cs="Arial"/>
          <w:color w:val="000000" w:themeColor="text1"/>
          <w:sz w:val="24"/>
        </w:rPr>
        <w:t>age,</w:t>
      </w:r>
      <w:proofErr w:type="gramEnd"/>
      <w:r w:rsidR="00181CC8" w:rsidRPr="005D56C9">
        <w:rPr>
          <w:rFonts w:ascii="Arial" w:eastAsia="MS Mincho" w:hAnsi="Arial" w:cs="Arial"/>
          <w:color w:val="000000" w:themeColor="text1"/>
          <w:sz w:val="24"/>
        </w:rPr>
        <w:t xml:space="preserve"> all learners </w:t>
      </w:r>
      <w:r w:rsidR="005D56C9" w:rsidRPr="005D56C9">
        <w:rPr>
          <w:rFonts w:ascii="Arial" w:eastAsia="MS Mincho" w:hAnsi="Arial" w:cs="Arial"/>
          <w:color w:val="000000" w:themeColor="text1"/>
          <w:sz w:val="24"/>
        </w:rPr>
        <w:t xml:space="preserve">will </w:t>
      </w:r>
      <w:r w:rsidR="00181CC8" w:rsidRPr="005D56C9">
        <w:rPr>
          <w:rFonts w:ascii="Arial" w:eastAsia="MS Mincho" w:hAnsi="Arial" w:cs="Arial"/>
          <w:color w:val="000000" w:themeColor="text1"/>
          <w:sz w:val="24"/>
        </w:rPr>
        <w:t>feel equally valued</w:t>
      </w:r>
      <w:r w:rsidR="005D56C9" w:rsidRPr="005D56C9">
        <w:rPr>
          <w:rFonts w:ascii="Arial" w:eastAsia="MS Mincho" w:hAnsi="Arial" w:cs="Arial"/>
          <w:color w:val="000000" w:themeColor="text1"/>
          <w:sz w:val="24"/>
        </w:rPr>
        <w:t>.</w:t>
      </w:r>
      <w:r w:rsidR="00181CC8" w:rsidRPr="005D56C9">
        <w:rPr>
          <w:rFonts w:ascii="Arial" w:eastAsia="MS Mincho" w:hAnsi="Arial" w:cs="Arial"/>
          <w:color w:val="000000" w:themeColor="text1"/>
          <w:sz w:val="24"/>
        </w:rPr>
        <w:t xml:space="preserve"> </w:t>
      </w:r>
      <w:r w:rsidRPr="005D56C9">
        <w:rPr>
          <w:rFonts w:ascii="Arial" w:eastAsia="MS Mincho" w:hAnsi="Arial" w:cs="Arial"/>
          <w:color w:val="000000" w:themeColor="text1"/>
          <w:sz w:val="24"/>
        </w:rPr>
        <w:t xml:space="preserve">All </w:t>
      </w:r>
      <w:r w:rsidR="00B0764D" w:rsidRPr="005D56C9">
        <w:rPr>
          <w:rFonts w:ascii="Arial" w:eastAsia="MS Mincho" w:hAnsi="Arial" w:cs="Arial"/>
          <w:color w:val="000000" w:themeColor="text1"/>
          <w:sz w:val="24"/>
        </w:rPr>
        <w:t>learners will feel valued</w:t>
      </w:r>
      <w:r w:rsidRPr="005D56C9">
        <w:rPr>
          <w:rFonts w:ascii="Arial" w:eastAsia="MS Mincho" w:hAnsi="Arial" w:cs="Arial"/>
          <w:color w:val="000000" w:themeColor="text1"/>
          <w:sz w:val="24"/>
        </w:rPr>
        <w:t>, have individual targets and be involved in self-assessment of their progress. Resources are prepared and selected which are free from gender</w:t>
      </w:r>
      <w:r w:rsidRPr="00524E03">
        <w:rPr>
          <w:rFonts w:ascii="Arial" w:eastAsia="MS Mincho" w:hAnsi="Arial" w:cs="Arial"/>
          <w:color w:val="000000" w:themeColor="text1"/>
          <w:sz w:val="24"/>
        </w:rPr>
        <w:t xml:space="preserve"> or cultural bias wherever possible. </w:t>
      </w:r>
    </w:p>
    <w:p w14:paraId="1F5D08E9" w14:textId="77777777" w:rsidR="00C3118D" w:rsidRDefault="00C3118D" w:rsidP="00492B7E">
      <w:pPr>
        <w:pStyle w:val="PlainText"/>
        <w:rPr>
          <w:rFonts w:ascii="Arial" w:eastAsia="MS Mincho" w:hAnsi="Arial" w:cs="Arial"/>
          <w:color w:val="000000" w:themeColor="text1"/>
          <w:sz w:val="24"/>
        </w:rPr>
      </w:pPr>
    </w:p>
    <w:p w14:paraId="4F2B99AD" w14:textId="77777777" w:rsidR="00C3118D" w:rsidRPr="00106368" w:rsidRDefault="00C3118D" w:rsidP="00492B7E">
      <w:pPr>
        <w:pStyle w:val="PlainText"/>
        <w:rPr>
          <w:rFonts w:ascii="Arial" w:eastAsia="MS Mincho" w:hAnsi="Arial" w:cs="Arial"/>
          <w:b/>
          <w:color w:val="000000" w:themeColor="text1"/>
          <w:sz w:val="24"/>
        </w:rPr>
      </w:pPr>
      <w:bookmarkStart w:id="0" w:name="_GoBack"/>
      <w:r w:rsidRPr="00106368">
        <w:rPr>
          <w:rFonts w:ascii="Arial" w:eastAsia="MS Mincho" w:hAnsi="Arial" w:cs="Arial"/>
          <w:b/>
          <w:color w:val="000000" w:themeColor="text1"/>
          <w:sz w:val="24"/>
        </w:rPr>
        <w:t>Additional Language</w:t>
      </w:r>
    </w:p>
    <w:p w14:paraId="56B3632E" w14:textId="77777777" w:rsidR="00C3118D" w:rsidRPr="00106368" w:rsidRDefault="00C3118D" w:rsidP="00492B7E">
      <w:pPr>
        <w:pStyle w:val="PlainText"/>
        <w:rPr>
          <w:rFonts w:ascii="Arial" w:eastAsia="MS Mincho" w:hAnsi="Arial" w:cs="Arial"/>
          <w:b/>
          <w:color w:val="000000" w:themeColor="text1"/>
          <w:sz w:val="24"/>
        </w:rPr>
      </w:pPr>
    </w:p>
    <w:p w14:paraId="3AF0B3AD" w14:textId="77777777" w:rsidR="00492B7E" w:rsidRPr="00106368" w:rsidRDefault="00C3118D" w:rsidP="00492B7E">
      <w:pPr>
        <w:pStyle w:val="PlainText"/>
        <w:rPr>
          <w:rFonts w:ascii="Arial" w:eastAsia="MS Mincho" w:hAnsi="Arial" w:cs="Arial"/>
          <w:color w:val="000000" w:themeColor="text1"/>
          <w:sz w:val="24"/>
        </w:rPr>
      </w:pPr>
      <w:r w:rsidRPr="00106368">
        <w:rPr>
          <w:rFonts w:ascii="Arial" w:eastAsia="MS Mincho" w:hAnsi="Arial" w:cs="Arial"/>
          <w:color w:val="000000" w:themeColor="text1"/>
          <w:sz w:val="24"/>
        </w:rPr>
        <w:t>Children with Welsh or English as an additional language will be fully supported in accessing the curriculum.  Additional support and/or immersion will be provided where necessary.</w:t>
      </w:r>
    </w:p>
    <w:bookmarkEnd w:id="0"/>
    <w:p w14:paraId="3F29D721" w14:textId="77777777" w:rsidR="00C3118D" w:rsidRPr="00524E03" w:rsidRDefault="00C3118D" w:rsidP="00492B7E">
      <w:pPr>
        <w:pStyle w:val="PlainText"/>
        <w:rPr>
          <w:rFonts w:ascii="Arial" w:eastAsia="MS Mincho" w:hAnsi="Arial" w:cs="Arial"/>
          <w:color w:val="000000" w:themeColor="text1"/>
          <w:sz w:val="24"/>
        </w:rPr>
      </w:pPr>
    </w:p>
    <w:p w14:paraId="432EDA50"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Involving parents and the community</w:t>
      </w:r>
    </w:p>
    <w:p w14:paraId="777A1A48" w14:textId="77777777" w:rsidR="00492B7E" w:rsidRPr="00524E03" w:rsidRDefault="00492B7E" w:rsidP="00492B7E">
      <w:pPr>
        <w:pStyle w:val="PlainText"/>
        <w:rPr>
          <w:rFonts w:ascii="Arial" w:eastAsia="MS Mincho" w:hAnsi="Arial" w:cs="Arial"/>
          <w:color w:val="000000" w:themeColor="text1"/>
          <w:sz w:val="24"/>
        </w:rPr>
      </w:pPr>
    </w:p>
    <w:p w14:paraId="224F3997"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We seek to involve parents and members of the community into school by regular newsletters, parents’ meeting and open days, </w:t>
      </w:r>
      <w:r w:rsidR="00B0764D" w:rsidRPr="00524E03">
        <w:rPr>
          <w:rFonts w:ascii="Arial" w:eastAsia="MS Mincho" w:hAnsi="Arial" w:cs="Arial"/>
          <w:color w:val="000000" w:themeColor="text1"/>
          <w:sz w:val="24"/>
        </w:rPr>
        <w:t>volunteering</w:t>
      </w:r>
      <w:r w:rsidRPr="00524E03">
        <w:rPr>
          <w:rFonts w:ascii="Arial" w:eastAsia="MS Mincho" w:hAnsi="Arial" w:cs="Arial"/>
          <w:color w:val="000000" w:themeColor="text1"/>
          <w:sz w:val="24"/>
        </w:rPr>
        <w:t xml:space="preserve"> on school visits, fund raising and social events, attendance at concerts and school events, </w:t>
      </w:r>
      <w:r w:rsidR="00B0764D" w:rsidRPr="00524E03">
        <w:rPr>
          <w:rFonts w:ascii="Arial" w:eastAsia="MS Mincho" w:hAnsi="Arial" w:cs="Arial"/>
          <w:color w:val="000000" w:themeColor="text1"/>
          <w:sz w:val="24"/>
        </w:rPr>
        <w:t xml:space="preserve">regular invitations to partake in school activities such as Open Mornings or by reading a story to younger learners, and by </w:t>
      </w:r>
      <w:r w:rsidRPr="00524E03">
        <w:rPr>
          <w:rFonts w:ascii="Arial" w:eastAsia="MS Mincho" w:hAnsi="Arial" w:cs="Arial"/>
          <w:color w:val="000000" w:themeColor="text1"/>
          <w:sz w:val="24"/>
        </w:rPr>
        <w:t xml:space="preserve">helping </w:t>
      </w:r>
      <w:r w:rsidR="00B0764D" w:rsidRPr="00524E03">
        <w:rPr>
          <w:rFonts w:ascii="Arial" w:eastAsia="MS Mincho" w:hAnsi="Arial" w:cs="Arial"/>
          <w:color w:val="000000" w:themeColor="text1"/>
          <w:sz w:val="24"/>
        </w:rPr>
        <w:t xml:space="preserve">to </w:t>
      </w:r>
      <w:r w:rsidRPr="00524E03">
        <w:rPr>
          <w:rFonts w:ascii="Arial" w:eastAsia="MS Mincho" w:hAnsi="Arial" w:cs="Arial"/>
          <w:color w:val="000000" w:themeColor="text1"/>
          <w:sz w:val="24"/>
        </w:rPr>
        <w:t>run after school clubs. We will continue to work with the wider community.</w:t>
      </w:r>
    </w:p>
    <w:p w14:paraId="54610C07" w14:textId="77777777" w:rsidR="00492B7E" w:rsidRPr="00524E03" w:rsidRDefault="00492B7E" w:rsidP="00492B7E">
      <w:pPr>
        <w:pStyle w:val="PlainText"/>
        <w:rPr>
          <w:rFonts w:ascii="Arial" w:eastAsia="MS Mincho" w:hAnsi="Arial" w:cs="Arial"/>
          <w:color w:val="000000" w:themeColor="text1"/>
          <w:sz w:val="24"/>
        </w:rPr>
      </w:pPr>
    </w:p>
    <w:p w14:paraId="2A174EE6"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Admissions</w:t>
      </w:r>
    </w:p>
    <w:p w14:paraId="5B3A85AD" w14:textId="77777777" w:rsidR="00492B7E" w:rsidRPr="00524E03" w:rsidRDefault="00492B7E" w:rsidP="00492B7E">
      <w:pPr>
        <w:pStyle w:val="PlainText"/>
        <w:rPr>
          <w:rFonts w:ascii="Arial" w:eastAsia="MS Mincho" w:hAnsi="Arial" w:cs="Arial"/>
          <w:color w:val="000000" w:themeColor="text1"/>
          <w:sz w:val="24"/>
        </w:rPr>
      </w:pPr>
    </w:p>
    <w:p w14:paraId="6F27198F"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Admission to the school will be in line with the criteria in our Admission Policy.</w:t>
      </w:r>
    </w:p>
    <w:p w14:paraId="4A0C6960" w14:textId="77777777" w:rsidR="00492B7E" w:rsidRPr="00524E03" w:rsidRDefault="00492B7E" w:rsidP="00492B7E">
      <w:pPr>
        <w:pStyle w:val="PlainText"/>
        <w:rPr>
          <w:rFonts w:ascii="Arial" w:eastAsia="MS Mincho" w:hAnsi="Arial" w:cs="Arial"/>
          <w:color w:val="000000" w:themeColor="text1"/>
          <w:sz w:val="24"/>
        </w:rPr>
      </w:pPr>
    </w:p>
    <w:p w14:paraId="59336D67" w14:textId="77777777" w:rsidR="00492B7E" w:rsidRPr="00524E03" w:rsidRDefault="00492B7E" w:rsidP="00492B7E">
      <w:pPr>
        <w:pStyle w:val="PlainText"/>
        <w:rPr>
          <w:rFonts w:ascii="Arial" w:eastAsia="MS Mincho" w:hAnsi="Arial" w:cs="Arial"/>
          <w:b/>
          <w:color w:val="000000" w:themeColor="text1"/>
          <w:sz w:val="24"/>
        </w:rPr>
      </w:pPr>
    </w:p>
    <w:p w14:paraId="24F8E6FB"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Access</w:t>
      </w:r>
    </w:p>
    <w:p w14:paraId="7BC1E77F" w14:textId="77777777" w:rsidR="00492B7E" w:rsidRPr="00524E03" w:rsidRDefault="00492B7E" w:rsidP="00492B7E">
      <w:pPr>
        <w:pStyle w:val="PlainText"/>
        <w:rPr>
          <w:rFonts w:ascii="Arial" w:eastAsia="MS Mincho" w:hAnsi="Arial" w:cs="Arial"/>
          <w:color w:val="000000" w:themeColor="text1"/>
          <w:sz w:val="24"/>
        </w:rPr>
      </w:pPr>
    </w:p>
    <w:p w14:paraId="58DAFBCE" w14:textId="77777777" w:rsidR="00492B7E" w:rsidRPr="00524E03" w:rsidRDefault="00492B7E" w:rsidP="00492B7E">
      <w:pPr>
        <w:pStyle w:val="PlainText"/>
        <w:rPr>
          <w:rFonts w:ascii="Arial" w:eastAsia="MS Mincho" w:hAnsi="Arial" w:cs="Arial"/>
          <w:color w:val="000000" w:themeColor="text1"/>
          <w:sz w:val="24"/>
        </w:rPr>
      </w:pPr>
      <w:r w:rsidRPr="005D56C9">
        <w:rPr>
          <w:rFonts w:ascii="Arial" w:eastAsia="MS Mincho" w:hAnsi="Arial" w:cs="Arial"/>
          <w:color w:val="000000" w:themeColor="text1"/>
          <w:sz w:val="24"/>
        </w:rPr>
        <w:t xml:space="preserve">The school’s </w:t>
      </w:r>
      <w:r w:rsidR="005D56C9" w:rsidRPr="005D56C9">
        <w:rPr>
          <w:rFonts w:ascii="Arial" w:eastAsia="MS Mincho" w:hAnsi="Arial" w:cs="Arial"/>
          <w:color w:val="000000" w:themeColor="text1"/>
          <w:sz w:val="24"/>
        </w:rPr>
        <w:t>3 Year Accessibility Plan</w:t>
      </w:r>
      <w:r w:rsidRPr="005D56C9">
        <w:rPr>
          <w:rFonts w:ascii="Arial" w:eastAsia="MS Mincho" w:hAnsi="Arial" w:cs="Arial"/>
          <w:color w:val="000000" w:themeColor="text1"/>
          <w:sz w:val="24"/>
        </w:rPr>
        <w:t xml:space="preserve"> plan provides</w:t>
      </w:r>
      <w:r w:rsidRPr="00524E03">
        <w:rPr>
          <w:rFonts w:ascii="Arial" w:eastAsia="MS Mincho" w:hAnsi="Arial" w:cs="Arial"/>
          <w:color w:val="000000" w:themeColor="text1"/>
          <w:sz w:val="24"/>
        </w:rPr>
        <w:t xml:space="preserve"> short, medium and long term targets to support current and future </w:t>
      </w:r>
      <w:r w:rsidR="0040177E"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with physical and sensory disabilities.</w:t>
      </w:r>
    </w:p>
    <w:p w14:paraId="63FAF3A9" w14:textId="77777777" w:rsidR="00492B7E" w:rsidRPr="00524E03" w:rsidRDefault="00492B7E" w:rsidP="00492B7E">
      <w:pPr>
        <w:pStyle w:val="PlainText"/>
        <w:rPr>
          <w:rFonts w:ascii="Arial" w:eastAsia="MS Mincho" w:hAnsi="Arial" w:cs="Arial"/>
          <w:color w:val="000000" w:themeColor="text1"/>
          <w:sz w:val="24"/>
        </w:rPr>
      </w:pPr>
    </w:p>
    <w:p w14:paraId="2D6294D4"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Employment, staff development and training</w:t>
      </w:r>
    </w:p>
    <w:p w14:paraId="39F45B36" w14:textId="77777777" w:rsidR="00492B7E" w:rsidRPr="00524E03" w:rsidRDefault="00492B7E" w:rsidP="00492B7E">
      <w:pPr>
        <w:pStyle w:val="PlainText"/>
        <w:rPr>
          <w:rFonts w:ascii="Arial" w:eastAsia="MS Mincho" w:hAnsi="Arial" w:cs="Arial"/>
          <w:color w:val="000000" w:themeColor="text1"/>
          <w:sz w:val="24"/>
        </w:rPr>
      </w:pPr>
    </w:p>
    <w:p w14:paraId="6E5C0A6B"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The Staff Recruitment policy reflects the principles of equal opportunities and follows the guidelines set out in Safeguarding Children and Safer Recruitment. We ensure that all staff, including support and administrative staff receive appropriate training and opportunities for professional development, both as individuals and as groups of teams.</w:t>
      </w:r>
    </w:p>
    <w:p w14:paraId="5C08A8F9" w14:textId="77777777" w:rsidR="00492B7E" w:rsidRPr="00524E03" w:rsidRDefault="00492B7E" w:rsidP="00492B7E">
      <w:pPr>
        <w:pStyle w:val="PlainText"/>
        <w:rPr>
          <w:rFonts w:ascii="Arial" w:eastAsia="MS Mincho" w:hAnsi="Arial" w:cs="Arial"/>
          <w:color w:val="000000" w:themeColor="text1"/>
          <w:sz w:val="24"/>
        </w:rPr>
      </w:pPr>
    </w:p>
    <w:p w14:paraId="53474D45"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lastRenderedPageBreak/>
        <w:t>Roles and Responsibilities</w:t>
      </w:r>
    </w:p>
    <w:p w14:paraId="716C30B9" w14:textId="77777777" w:rsidR="00492B7E" w:rsidRPr="00524E03" w:rsidRDefault="00492B7E" w:rsidP="00492B7E">
      <w:pPr>
        <w:pStyle w:val="PlainText"/>
        <w:rPr>
          <w:rFonts w:ascii="Arial" w:eastAsia="MS Mincho" w:hAnsi="Arial" w:cs="Arial"/>
          <w:color w:val="000000" w:themeColor="text1"/>
          <w:sz w:val="24"/>
        </w:rPr>
      </w:pPr>
    </w:p>
    <w:p w14:paraId="5E960F2F"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The governing body is responsible for ensuring that the school complies with legislation, and that this policy and its related procedures and strategies are implemented. It is expected that all staff, </w:t>
      </w:r>
      <w:r w:rsidR="0040177E"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and parents/ guardians will pay due regard to the feelings of others and their needs and will implement this policy to the best of their ability. A spirit of fairness and openness will be encouraged.</w:t>
      </w:r>
    </w:p>
    <w:p w14:paraId="3DD16028" w14:textId="77777777" w:rsidR="00492B7E" w:rsidRPr="00524E03" w:rsidRDefault="00492B7E" w:rsidP="00492B7E">
      <w:pPr>
        <w:pStyle w:val="PlainText"/>
        <w:rPr>
          <w:rFonts w:ascii="Arial" w:eastAsia="MS Mincho" w:hAnsi="Arial" w:cs="Arial"/>
          <w:color w:val="000000" w:themeColor="text1"/>
          <w:sz w:val="24"/>
        </w:rPr>
      </w:pPr>
    </w:p>
    <w:p w14:paraId="2462AF75"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Breaches of the policy</w:t>
      </w:r>
    </w:p>
    <w:p w14:paraId="78F1D592" w14:textId="77777777" w:rsidR="00492B7E" w:rsidRPr="00524E03" w:rsidRDefault="00492B7E" w:rsidP="00492B7E">
      <w:pPr>
        <w:pStyle w:val="PlainText"/>
        <w:rPr>
          <w:rFonts w:ascii="Arial" w:eastAsia="MS Mincho" w:hAnsi="Arial" w:cs="Arial"/>
          <w:color w:val="000000" w:themeColor="text1"/>
          <w:sz w:val="24"/>
        </w:rPr>
      </w:pPr>
    </w:p>
    <w:p w14:paraId="709B3979"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Breaches of this policy will be dealt with in the same ways that breaches of other school policies are dealt with, as determined by the </w:t>
      </w:r>
      <w:r w:rsidR="0040177E" w:rsidRPr="00524E03">
        <w:rPr>
          <w:rFonts w:ascii="Arial" w:eastAsia="MS Mincho" w:hAnsi="Arial" w:cs="Arial"/>
          <w:color w:val="000000" w:themeColor="text1"/>
          <w:sz w:val="24"/>
        </w:rPr>
        <w:t>L</w:t>
      </w:r>
      <w:r w:rsidR="00445E87" w:rsidRPr="00524E03">
        <w:rPr>
          <w:rFonts w:ascii="Arial" w:eastAsia="MS Mincho" w:hAnsi="Arial" w:cs="Arial"/>
          <w:color w:val="000000" w:themeColor="text1"/>
          <w:sz w:val="24"/>
        </w:rPr>
        <w:t>ead</w:t>
      </w:r>
      <w:r w:rsidR="0040177E" w:rsidRPr="00524E03">
        <w:rPr>
          <w:rFonts w:ascii="Arial" w:eastAsia="MS Mincho" w:hAnsi="Arial" w:cs="Arial"/>
          <w:color w:val="000000" w:themeColor="text1"/>
          <w:sz w:val="24"/>
        </w:rPr>
        <w:t xml:space="preserve"> T</w:t>
      </w:r>
      <w:r w:rsidRPr="00524E03">
        <w:rPr>
          <w:rFonts w:ascii="Arial" w:eastAsia="MS Mincho" w:hAnsi="Arial" w:cs="Arial"/>
          <w:color w:val="000000" w:themeColor="text1"/>
          <w:sz w:val="24"/>
        </w:rPr>
        <w:t>eacher and governing body.</w:t>
      </w:r>
    </w:p>
    <w:p w14:paraId="0DF8C57B" w14:textId="77777777" w:rsidR="00394B1B" w:rsidRPr="00524E03" w:rsidRDefault="00394B1B" w:rsidP="00394B1B">
      <w:pPr>
        <w:suppressAutoHyphens w:val="0"/>
        <w:autoSpaceDN/>
        <w:spacing w:after="0" w:line="240" w:lineRule="auto"/>
        <w:textAlignment w:val="auto"/>
        <w:rPr>
          <w:rFonts w:ascii="Helvetica Neue" w:eastAsia="Times New Roman" w:hAnsi="Helvetica Neue"/>
          <w:color w:val="000000" w:themeColor="text1"/>
          <w:sz w:val="23"/>
          <w:szCs w:val="23"/>
          <w:shd w:val="clear" w:color="auto" w:fill="FFFFFF"/>
        </w:rPr>
      </w:pPr>
    </w:p>
    <w:p w14:paraId="1BBCB02A" w14:textId="77777777" w:rsidR="00492B7E" w:rsidRPr="00524E03" w:rsidRDefault="00492B7E" w:rsidP="00492B7E">
      <w:pPr>
        <w:pStyle w:val="PlainText"/>
        <w:rPr>
          <w:rFonts w:ascii="Arial" w:eastAsia="MS Mincho" w:hAnsi="Arial" w:cs="Arial"/>
          <w:color w:val="000000" w:themeColor="text1"/>
          <w:sz w:val="24"/>
        </w:rPr>
      </w:pPr>
    </w:p>
    <w:p w14:paraId="30BF02BE" w14:textId="77777777"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Monitoring and evaluation</w:t>
      </w:r>
    </w:p>
    <w:p w14:paraId="2AD8F171" w14:textId="77777777" w:rsidR="00492B7E" w:rsidRPr="00524E03" w:rsidRDefault="00492B7E" w:rsidP="00492B7E">
      <w:pPr>
        <w:pStyle w:val="PlainText"/>
        <w:rPr>
          <w:rFonts w:ascii="Arial" w:eastAsia="MS Mincho" w:hAnsi="Arial" w:cs="Arial"/>
          <w:color w:val="000000" w:themeColor="text1"/>
          <w:sz w:val="24"/>
        </w:rPr>
      </w:pPr>
    </w:p>
    <w:p w14:paraId="5FB33B4A" w14:textId="77777777"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Indicators to the effectiveness of the policy include</w:t>
      </w:r>
    </w:p>
    <w:p w14:paraId="79F66B68" w14:textId="77777777"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Number of incidents of racism or bullying reported</w:t>
      </w:r>
    </w:p>
    <w:p w14:paraId="7D8379B3" w14:textId="77777777"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Behaviour and attitude of</w:t>
      </w:r>
      <w:r w:rsidR="0040177E" w:rsidRPr="00524E03">
        <w:rPr>
          <w:rFonts w:ascii="Arial" w:eastAsia="MS Mincho" w:hAnsi="Arial" w:cs="Arial"/>
          <w:color w:val="000000" w:themeColor="text1"/>
          <w:sz w:val="24"/>
        </w:rPr>
        <w:t xml:space="preserve"> learners </w:t>
      </w:r>
      <w:r w:rsidRPr="00524E03">
        <w:rPr>
          <w:rFonts w:ascii="Arial" w:eastAsia="MS Mincho" w:hAnsi="Arial" w:cs="Arial"/>
          <w:color w:val="000000" w:themeColor="text1"/>
          <w:sz w:val="24"/>
        </w:rPr>
        <w:t>to adults and other children</w:t>
      </w:r>
    </w:p>
    <w:p w14:paraId="37E0D139" w14:textId="77777777"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 xml:space="preserve">Readiness of </w:t>
      </w:r>
      <w:r w:rsidR="0040177E"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to work and play with each other</w:t>
      </w:r>
    </w:p>
    <w:p w14:paraId="46C741A9" w14:textId="77777777" w:rsidR="00492B7E" w:rsidRPr="00524E03" w:rsidRDefault="004017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Language used by learners</w:t>
      </w:r>
      <w:r w:rsidR="00492B7E" w:rsidRPr="00524E03">
        <w:rPr>
          <w:rFonts w:ascii="Arial" w:eastAsia="MS Mincho" w:hAnsi="Arial" w:cs="Arial"/>
          <w:color w:val="000000" w:themeColor="text1"/>
          <w:sz w:val="24"/>
        </w:rPr>
        <w:t xml:space="preserve"> towards each other</w:t>
      </w:r>
    </w:p>
    <w:p w14:paraId="652ED4F2" w14:textId="77777777"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Range of displays reflecting gender, ethnicity, cultural and rel</w:t>
      </w:r>
      <w:r w:rsidR="0040177E" w:rsidRPr="00524E03">
        <w:rPr>
          <w:rFonts w:ascii="Arial" w:eastAsia="MS Mincho" w:hAnsi="Arial" w:cs="Arial"/>
          <w:color w:val="000000" w:themeColor="text1"/>
          <w:sz w:val="24"/>
        </w:rPr>
        <w:t>igious background of learners</w:t>
      </w:r>
    </w:p>
    <w:p w14:paraId="50AC3EF9" w14:textId="77777777"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Number and range of adults participating in school and social events</w:t>
      </w:r>
    </w:p>
    <w:p w14:paraId="7AF8C858" w14:textId="77777777" w:rsidR="00492B7E" w:rsidRPr="00524E03" w:rsidRDefault="00492B7E" w:rsidP="00492B7E">
      <w:pPr>
        <w:pStyle w:val="PlainText"/>
        <w:rPr>
          <w:rFonts w:ascii="Arial" w:eastAsia="MS Mincho" w:hAnsi="Arial" w:cs="Arial"/>
          <w:b/>
          <w:bCs/>
          <w:color w:val="000000" w:themeColor="text1"/>
        </w:rPr>
      </w:pPr>
      <w:r w:rsidRPr="00524E03">
        <w:rPr>
          <w:rFonts w:ascii="Arial" w:eastAsia="MS Mincho" w:hAnsi="Arial" w:cs="Arial"/>
          <w:b/>
          <w:bCs/>
          <w:color w:val="000000" w:themeColor="text1"/>
        </w:rPr>
        <w:t xml:space="preserve"> </w:t>
      </w:r>
    </w:p>
    <w:p w14:paraId="352ADBC5" w14:textId="77777777" w:rsidR="00492B7E" w:rsidRDefault="00492B7E" w:rsidP="00492B7E">
      <w:pPr>
        <w:pStyle w:val="PlainText"/>
        <w:rPr>
          <w:rFonts w:ascii="Arial" w:eastAsia="MS Mincho" w:hAnsi="Arial" w:cs="Arial"/>
          <w:b/>
          <w:bCs/>
        </w:rPr>
      </w:pPr>
    </w:p>
    <w:p w14:paraId="483DDB86" w14:textId="77777777" w:rsidR="00DD0249" w:rsidRPr="005D56C9" w:rsidRDefault="00DD0249" w:rsidP="00492B7E">
      <w:pPr>
        <w:pStyle w:val="PlainText"/>
        <w:rPr>
          <w:rFonts w:ascii="Arial" w:eastAsia="MS Mincho" w:hAnsi="Arial" w:cs="Arial"/>
          <w:b/>
          <w:bCs/>
        </w:rPr>
      </w:pPr>
      <w:r w:rsidRPr="005D56C9">
        <w:rPr>
          <w:rFonts w:ascii="Arial" w:eastAsia="MS Mincho" w:hAnsi="Arial" w:cs="Arial"/>
          <w:b/>
          <w:bCs/>
        </w:rPr>
        <w:t xml:space="preserve">Reviewed: </w:t>
      </w:r>
      <w:r w:rsidRPr="005D56C9">
        <w:rPr>
          <w:rFonts w:ascii="Arial" w:eastAsia="MS Mincho" w:hAnsi="Arial" w:cs="Arial"/>
          <w:b/>
          <w:bCs/>
        </w:rPr>
        <w:tab/>
      </w:r>
      <w:r w:rsidRPr="005D56C9">
        <w:rPr>
          <w:rFonts w:ascii="Arial" w:eastAsia="MS Mincho" w:hAnsi="Arial" w:cs="Arial"/>
          <w:b/>
          <w:bCs/>
        </w:rPr>
        <w:tab/>
      </w:r>
      <w:r w:rsidRPr="005D56C9">
        <w:rPr>
          <w:rFonts w:ascii="Arial" w:eastAsia="MS Mincho" w:hAnsi="Arial" w:cs="Arial"/>
          <w:b/>
          <w:bCs/>
        </w:rPr>
        <w:tab/>
      </w:r>
      <w:r w:rsidRPr="005D56C9">
        <w:rPr>
          <w:rFonts w:ascii="Arial" w:eastAsia="MS Mincho" w:hAnsi="Arial" w:cs="Arial"/>
          <w:b/>
          <w:bCs/>
        </w:rPr>
        <w:tab/>
      </w:r>
      <w:r w:rsidRPr="005D56C9">
        <w:rPr>
          <w:rFonts w:ascii="Arial" w:eastAsia="MS Mincho" w:hAnsi="Arial" w:cs="Arial"/>
          <w:b/>
          <w:bCs/>
          <w:u w:val="single"/>
        </w:rPr>
        <w:t>December 2017</w:t>
      </w:r>
      <w:r w:rsidRPr="005D56C9">
        <w:rPr>
          <w:rFonts w:ascii="Arial" w:eastAsia="MS Mincho" w:hAnsi="Arial" w:cs="Arial"/>
          <w:b/>
          <w:bCs/>
        </w:rPr>
        <w:t xml:space="preserve"> </w:t>
      </w:r>
    </w:p>
    <w:p w14:paraId="081B7E0C" w14:textId="77777777" w:rsidR="00DD0249" w:rsidRPr="005D56C9" w:rsidRDefault="00DD0249" w:rsidP="00492B7E">
      <w:pPr>
        <w:pStyle w:val="PlainText"/>
        <w:rPr>
          <w:rFonts w:ascii="Arial" w:eastAsia="MS Mincho" w:hAnsi="Arial" w:cs="Arial"/>
          <w:b/>
          <w:bCs/>
        </w:rPr>
      </w:pPr>
    </w:p>
    <w:p w14:paraId="21BF4816" w14:textId="77777777" w:rsidR="00DD0249" w:rsidRPr="005D56C9" w:rsidRDefault="00DD0249" w:rsidP="00492B7E">
      <w:pPr>
        <w:pStyle w:val="PlainText"/>
        <w:rPr>
          <w:rFonts w:ascii="Arial" w:eastAsia="MS Mincho" w:hAnsi="Arial" w:cs="Arial"/>
          <w:b/>
          <w:bCs/>
        </w:rPr>
      </w:pPr>
      <w:r w:rsidRPr="005D56C9">
        <w:rPr>
          <w:rFonts w:ascii="Arial" w:eastAsia="MS Mincho" w:hAnsi="Arial" w:cs="Arial"/>
          <w:b/>
          <w:bCs/>
        </w:rPr>
        <w:t xml:space="preserve">Signed by Chair of Governors </w:t>
      </w:r>
      <w:r w:rsidRPr="005D56C9">
        <w:rPr>
          <w:rFonts w:ascii="Arial" w:eastAsia="MS Mincho" w:hAnsi="Arial" w:cs="Arial"/>
          <w:b/>
          <w:bCs/>
        </w:rPr>
        <w:tab/>
        <w:t>______________________________________________</w:t>
      </w:r>
    </w:p>
    <w:p w14:paraId="423D3089" w14:textId="77777777" w:rsidR="00DD0249" w:rsidRPr="005D56C9" w:rsidRDefault="00DD0249" w:rsidP="00492B7E">
      <w:pPr>
        <w:pStyle w:val="PlainText"/>
        <w:rPr>
          <w:rFonts w:ascii="Arial" w:eastAsia="MS Mincho" w:hAnsi="Arial" w:cs="Arial"/>
          <w:b/>
          <w:bCs/>
        </w:rPr>
      </w:pPr>
    </w:p>
    <w:p w14:paraId="407BC89E" w14:textId="77777777" w:rsidR="00DD0249" w:rsidRDefault="00DD0249" w:rsidP="00DD0249">
      <w:pPr>
        <w:pStyle w:val="PlainText"/>
        <w:rPr>
          <w:rFonts w:ascii="Arial" w:eastAsia="MS Mincho" w:hAnsi="Arial" w:cs="Arial"/>
          <w:b/>
          <w:bCs/>
        </w:rPr>
      </w:pPr>
      <w:r w:rsidRPr="005D56C9">
        <w:rPr>
          <w:rFonts w:ascii="Arial" w:eastAsia="MS Mincho" w:hAnsi="Arial" w:cs="Arial"/>
          <w:b/>
          <w:bCs/>
        </w:rPr>
        <w:t xml:space="preserve">Next Review: </w:t>
      </w:r>
      <w:r w:rsidRPr="005D56C9">
        <w:rPr>
          <w:rFonts w:ascii="Arial" w:eastAsia="MS Mincho" w:hAnsi="Arial" w:cs="Arial"/>
          <w:b/>
          <w:bCs/>
        </w:rPr>
        <w:tab/>
      </w:r>
      <w:r w:rsidRPr="005D56C9">
        <w:rPr>
          <w:rFonts w:ascii="Arial" w:eastAsia="MS Mincho" w:hAnsi="Arial" w:cs="Arial"/>
          <w:b/>
          <w:bCs/>
        </w:rPr>
        <w:tab/>
      </w:r>
      <w:r w:rsidRPr="005D56C9">
        <w:rPr>
          <w:rFonts w:ascii="Arial" w:eastAsia="MS Mincho" w:hAnsi="Arial" w:cs="Arial"/>
          <w:b/>
          <w:bCs/>
        </w:rPr>
        <w:tab/>
      </w:r>
      <w:r w:rsidRPr="005D56C9">
        <w:rPr>
          <w:rFonts w:ascii="Arial" w:eastAsia="MS Mincho" w:hAnsi="Arial" w:cs="Arial"/>
          <w:b/>
          <w:bCs/>
        </w:rPr>
        <w:tab/>
      </w:r>
      <w:r w:rsidRPr="005D56C9">
        <w:rPr>
          <w:rFonts w:ascii="Arial" w:eastAsia="MS Mincho" w:hAnsi="Arial" w:cs="Arial"/>
          <w:b/>
          <w:bCs/>
          <w:u w:val="single"/>
        </w:rPr>
        <w:t>September 2020</w:t>
      </w:r>
      <w:r>
        <w:rPr>
          <w:rFonts w:ascii="Arial" w:eastAsia="MS Mincho" w:hAnsi="Arial" w:cs="Arial"/>
          <w:b/>
          <w:bCs/>
        </w:rPr>
        <w:t xml:space="preserve"> </w:t>
      </w:r>
    </w:p>
    <w:p w14:paraId="67CC2EDC" w14:textId="77777777" w:rsidR="00492B7E" w:rsidRDefault="00492B7E" w:rsidP="00A17F5F"/>
    <w:sectPr w:rsidR="00492B7E" w:rsidSect="00874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092"/>
    <w:multiLevelType w:val="multilevel"/>
    <w:tmpl w:val="6B9E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D1B87"/>
    <w:multiLevelType w:val="hybridMultilevel"/>
    <w:tmpl w:val="75FE152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F1E06"/>
    <w:multiLevelType w:val="hybridMultilevel"/>
    <w:tmpl w:val="CAD87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7C182A"/>
    <w:multiLevelType w:val="multilevel"/>
    <w:tmpl w:val="862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5F"/>
    <w:rsid w:val="00073185"/>
    <w:rsid w:val="000A0323"/>
    <w:rsid w:val="00106368"/>
    <w:rsid w:val="00181CC8"/>
    <w:rsid w:val="001E3EA2"/>
    <w:rsid w:val="002C2833"/>
    <w:rsid w:val="00394B1B"/>
    <w:rsid w:val="0040177E"/>
    <w:rsid w:val="00445E87"/>
    <w:rsid w:val="00492B7E"/>
    <w:rsid w:val="00524E03"/>
    <w:rsid w:val="005A00CF"/>
    <w:rsid w:val="005D56C9"/>
    <w:rsid w:val="00690411"/>
    <w:rsid w:val="007B62DC"/>
    <w:rsid w:val="00863ECC"/>
    <w:rsid w:val="008731F3"/>
    <w:rsid w:val="0087418B"/>
    <w:rsid w:val="0096305A"/>
    <w:rsid w:val="00A17F5F"/>
    <w:rsid w:val="00B0764D"/>
    <w:rsid w:val="00C3118D"/>
    <w:rsid w:val="00DD0249"/>
    <w:rsid w:val="00E85C88"/>
    <w:rsid w:val="00E9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435A8"/>
  <w15:docId w15:val="{7AB1CE05-6637-463E-B9F8-53CEEA31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F5F"/>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7F5F"/>
    <w:pPr>
      <w:tabs>
        <w:tab w:val="center" w:pos="4513"/>
        <w:tab w:val="right" w:pos="9026"/>
      </w:tabs>
      <w:spacing w:after="0" w:line="240" w:lineRule="auto"/>
    </w:pPr>
  </w:style>
  <w:style w:type="character" w:customStyle="1" w:styleId="HeaderChar">
    <w:name w:val="Header Char"/>
    <w:basedOn w:val="DefaultParagraphFont"/>
    <w:link w:val="Header"/>
    <w:rsid w:val="00A17F5F"/>
    <w:rPr>
      <w:rFonts w:ascii="Calibri" w:eastAsia="Calibri" w:hAnsi="Calibri" w:cs="Times New Roman"/>
    </w:rPr>
  </w:style>
  <w:style w:type="paragraph" w:styleId="NoSpacing">
    <w:name w:val="No Spacing"/>
    <w:link w:val="NoSpacingChar"/>
    <w:uiPriority w:val="1"/>
    <w:qFormat/>
    <w:rsid w:val="00A17F5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17F5F"/>
    <w:rPr>
      <w:rFonts w:ascii="Calibri" w:eastAsia="Times New Roman" w:hAnsi="Calibri" w:cs="Times New Roman"/>
      <w:lang w:val="en-US"/>
    </w:rPr>
  </w:style>
  <w:style w:type="paragraph" w:styleId="PlainText">
    <w:name w:val="Plain Text"/>
    <w:basedOn w:val="Normal"/>
    <w:link w:val="PlainTextChar"/>
    <w:semiHidden/>
    <w:rsid w:val="00492B7E"/>
    <w:pPr>
      <w:suppressAutoHyphens w:val="0"/>
      <w:autoSpaceDN/>
      <w:spacing w:after="0" w:line="240" w:lineRule="auto"/>
      <w:textAlignment w:val="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92B7E"/>
    <w:rPr>
      <w:rFonts w:ascii="Courier New" w:eastAsia="Times New Roman" w:hAnsi="Courier New" w:cs="Courier New"/>
      <w:sz w:val="20"/>
      <w:szCs w:val="20"/>
    </w:rPr>
  </w:style>
  <w:style w:type="paragraph" w:styleId="NormalWeb">
    <w:name w:val="Normal (Web)"/>
    <w:basedOn w:val="Normal"/>
    <w:uiPriority w:val="99"/>
    <w:semiHidden/>
    <w:unhideWhenUsed/>
    <w:rsid w:val="008731F3"/>
    <w:pPr>
      <w:suppressAutoHyphens w:val="0"/>
      <w:autoSpaceDN/>
      <w:spacing w:before="100" w:beforeAutospacing="1" w:after="100" w:afterAutospacing="1" w:line="240" w:lineRule="auto"/>
      <w:textAlignment w:val="auto"/>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9637">
      <w:bodyDiv w:val="1"/>
      <w:marLeft w:val="0"/>
      <w:marRight w:val="0"/>
      <w:marTop w:val="0"/>
      <w:marBottom w:val="0"/>
      <w:divBdr>
        <w:top w:val="none" w:sz="0" w:space="0" w:color="auto"/>
        <w:left w:val="none" w:sz="0" w:space="0" w:color="auto"/>
        <w:bottom w:val="none" w:sz="0" w:space="0" w:color="auto"/>
        <w:right w:val="none" w:sz="0" w:space="0" w:color="auto"/>
      </w:divBdr>
    </w:div>
    <w:div w:id="1995986473">
      <w:bodyDiv w:val="1"/>
      <w:marLeft w:val="0"/>
      <w:marRight w:val="0"/>
      <w:marTop w:val="0"/>
      <w:marBottom w:val="0"/>
      <w:divBdr>
        <w:top w:val="none" w:sz="0" w:space="0" w:color="auto"/>
        <w:left w:val="none" w:sz="0" w:space="0" w:color="auto"/>
        <w:bottom w:val="none" w:sz="0" w:space="0" w:color="auto"/>
        <w:right w:val="none" w:sz="0" w:space="0" w:color="auto"/>
      </w:divBdr>
    </w:div>
    <w:div w:id="20073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brady</dc:creator>
  <cp:lastModifiedBy>Sioned Jones</cp:lastModifiedBy>
  <cp:revision>2</cp:revision>
  <dcterms:created xsi:type="dcterms:W3CDTF">2018-09-19T22:35:00Z</dcterms:created>
  <dcterms:modified xsi:type="dcterms:W3CDTF">2018-09-19T22:35:00Z</dcterms:modified>
</cp:coreProperties>
</file>